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4CC" w:rsidRPr="00D864CC" w:rsidRDefault="00D864CC" w:rsidP="00FD2004">
      <w:pPr>
        <w:pStyle w:val="af"/>
        <w:tabs>
          <w:tab w:val="clear" w:pos="4536"/>
        </w:tabs>
        <w:snapToGrid w:val="0"/>
        <w:rPr>
          <w:sz w:val="22"/>
          <w:szCs w:val="22"/>
        </w:rPr>
      </w:pPr>
      <w:r w:rsidRPr="00D864CC">
        <w:rPr>
          <w:sz w:val="22"/>
          <w:szCs w:val="22"/>
        </w:rPr>
        <w:t>3GPP TSG RAN WG1 Meeting #92</w:t>
      </w:r>
      <w:r w:rsidRPr="00D864CC">
        <w:rPr>
          <w:rFonts w:hint="eastAsia"/>
          <w:sz w:val="22"/>
          <w:szCs w:val="22"/>
        </w:rPr>
        <w:t xml:space="preserve">bis                                   </w:t>
      </w:r>
      <w:r w:rsidRPr="00D864CC">
        <w:rPr>
          <w:sz w:val="22"/>
          <w:szCs w:val="22"/>
        </w:rPr>
        <w:tab/>
      </w:r>
      <w:r w:rsidR="00357762">
        <w:rPr>
          <w:sz w:val="22"/>
          <w:szCs w:val="22"/>
        </w:rPr>
        <w:t xml:space="preserve">                                  </w:t>
      </w:r>
      <w:bookmarkStart w:id="0" w:name="_GoBack"/>
      <w:bookmarkEnd w:id="0"/>
      <w:r w:rsidR="00357762" w:rsidRPr="00357762">
        <w:rPr>
          <w:sz w:val="22"/>
          <w:szCs w:val="22"/>
        </w:rPr>
        <w:t>R1-1804173</w:t>
      </w:r>
    </w:p>
    <w:p w:rsidR="00464CF3" w:rsidRPr="0084156A" w:rsidRDefault="00D864CC" w:rsidP="00FD2004">
      <w:pPr>
        <w:pStyle w:val="af"/>
        <w:tabs>
          <w:tab w:val="clear" w:pos="4536"/>
        </w:tabs>
        <w:snapToGrid w:val="0"/>
        <w:spacing w:after="200"/>
        <w:rPr>
          <w:sz w:val="22"/>
          <w:szCs w:val="22"/>
        </w:rPr>
      </w:pPr>
      <w:r w:rsidRPr="00D864CC">
        <w:rPr>
          <w:rFonts w:hint="eastAsia"/>
          <w:sz w:val="22"/>
          <w:szCs w:val="22"/>
        </w:rPr>
        <w:t>Sanya</w:t>
      </w:r>
      <w:r w:rsidRPr="00D864CC">
        <w:rPr>
          <w:sz w:val="22"/>
          <w:szCs w:val="22"/>
        </w:rPr>
        <w:t xml:space="preserve">, </w:t>
      </w:r>
      <w:r w:rsidRPr="00D864CC">
        <w:rPr>
          <w:rFonts w:hint="eastAsia"/>
          <w:sz w:val="22"/>
          <w:szCs w:val="22"/>
        </w:rPr>
        <w:t>China</w:t>
      </w:r>
      <w:r w:rsidRPr="00D864CC">
        <w:rPr>
          <w:sz w:val="22"/>
          <w:szCs w:val="22"/>
        </w:rPr>
        <w:t xml:space="preserve">, </w:t>
      </w:r>
      <w:r w:rsidRPr="00D864CC">
        <w:rPr>
          <w:rFonts w:hint="eastAsia"/>
          <w:sz w:val="22"/>
          <w:szCs w:val="22"/>
        </w:rPr>
        <w:t>April</w:t>
      </w:r>
      <w:r w:rsidRPr="00D864CC">
        <w:rPr>
          <w:sz w:val="22"/>
          <w:szCs w:val="22"/>
        </w:rPr>
        <w:t xml:space="preserve"> </w:t>
      </w:r>
      <w:r w:rsidRPr="00D864CC">
        <w:rPr>
          <w:rFonts w:hint="eastAsia"/>
          <w:sz w:val="22"/>
          <w:szCs w:val="22"/>
        </w:rPr>
        <w:t>1</w:t>
      </w:r>
      <w:r w:rsidRPr="00D864CC">
        <w:rPr>
          <w:sz w:val="22"/>
          <w:szCs w:val="22"/>
        </w:rPr>
        <w:t>6</w:t>
      </w:r>
      <w:r w:rsidRPr="00D864CC">
        <w:rPr>
          <w:sz w:val="22"/>
          <w:szCs w:val="22"/>
          <w:vertAlign w:val="superscript"/>
        </w:rPr>
        <w:t>th</w:t>
      </w:r>
      <w:r w:rsidRPr="00D864CC">
        <w:rPr>
          <w:sz w:val="22"/>
          <w:szCs w:val="22"/>
        </w:rPr>
        <w:t xml:space="preserve"> – </w:t>
      </w:r>
      <w:r w:rsidRPr="00D864CC">
        <w:rPr>
          <w:rFonts w:hint="eastAsia"/>
          <w:sz w:val="22"/>
          <w:szCs w:val="22"/>
        </w:rPr>
        <w:t>20</w:t>
      </w:r>
      <w:r w:rsidRPr="00D864CC">
        <w:rPr>
          <w:rFonts w:hint="eastAsia"/>
          <w:sz w:val="22"/>
          <w:szCs w:val="22"/>
          <w:vertAlign w:val="superscript"/>
        </w:rPr>
        <w:t>th</w:t>
      </w:r>
      <w:r w:rsidRPr="00D864CC">
        <w:rPr>
          <w:sz w:val="22"/>
          <w:szCs w:val="22"/>
        </w:rPr>
        <w:t>, 2018</w:t>
      </w:r>
    </w:p>
    <w:p w:rsidR="00464CF3" w:rsidRDefault="00DB1EF3">
      <w:pPr>
        <w:pStyle w:val="af"/>
        <w:tabs>
          <w:tab w:val="clear" w:pos="4536"/>
          <w:tab w:val="left" w:pos="1805"/>
        </w:tabs>
        <w:snapToGrid w:val="0"/>
        <w:ind w:left="1803" w:hanging="1803"/>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Sanechips</w:t>
      </w:r>
    </w:p>
    <w:p w:rsidR="00464CF3" w:rsidRDefault="00DB1EF3">
      <w:pPr>
        <w:pStyle w:val="af"/>
        <w:tabs>
          <w:tab w:val="left" w:pos="1800"/>
        </w:tabs>
        <w:snapToGrid w:val="0"/>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sidR="00D864CC">
        <w:rPr>
          <w:rFonts w:eastAsia="宋体"/>
          <w:sz w:val="22"/>
          <w:szCs w:val="22"/>
          <w:lang w:eastAsia="zh-CN"/>
        </w:rPr>
        <w:t>UCI multiplexing for URLLC</w:t>
      </w:r>
    </w:p>
    <w:p w:rsidR="00464CF3" w:rsidRDefault="00DB1EF3">
      <w:pPr>
        <w:pStyle w:val="af"/>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1" w:name="Source"/>
      <w:bookmarkEnd w:id="1"/>
      <w:r>
        <w:rPr>
          <w:rFonts w:eastAsia="宋体" w:cs="Arial"/>
          <w:bCs/>
          <w:sz w:val="22"/>
          <w:szCs w:val="22"/>
          <w:lang w:eastAsia="zh-CN"/>
        </w:rPr>
        <w:tab/>
      </w:r>
      <w:r>
        <w:rPr>
          <w:rFonts w:eastAsia="宋体" w:cs="Arial" w:hint="eastAsia"/>
          <w:bCs/>
          <w:sz w:val="22"/>
          <w:szCs w:val="22"/>
          <w:lang w:eastAsia="zh-CN"/>
        </w:rPr>
        <w:t>7.</w:t>
      </w:r>
      <w:r w:rsidR="00552042">
        <w:rPr>
          <w:rFonts w:eastAsia="宋体" w:cs="Arial"/>
          <w:bCs/>
          <w:sz w:val="22"/>
          <w:szCs w:val="22"/>
          <w:lang w:eastAsia="zh-CN"/>
        </w:rPr>
        <w:t>2</w:t>
      </w:r>
      <w:r>
        <w:rPr>
          <w:rFonts w:eastAsia="宋体" w:cs="Arial" w:hint="eastAsia"/>
          <w:bCs/>
          <w:sz w:val="22"/>
          <w:szCs w:val="22"/>
          <w:lang w:eastAsia="zh-CN"/>
        </w:rPr>
        <w:t>.</w:t>
      </w:r>
      <w:r w:rsidR="00552042">
        <w:rPr>
          <w:rFonts w:eastAsia="宋体" w:cs="Arial"/>
          <w:bCs/>
          <w:sz w:val="22"/>
          <w:szCs w:val="22"/>
          <w:lang w:eastAsia="zh-CN"/>
        </w:rPr>
        <w:t>5</w:t>
      </w:r>
    </w:p>
    <w:p w:rsidR="00464CF3" w:rsidRPr="00630A9F" w:rsidRDefault="00DB1EF3" w:rsidP="00630A9F">
      <w:pPr>
        <w:pStyle w:val="af"/>
        <w:tabs>
          <w:tab w:val="left" w:pos="1800"/>
        </w:tabs>
        <w:snapToGrid w:val="0"/>
        <w:rPr>
          <w:rFonts w:eastAsia="宋体" w:cs="Arial"/>
          <w:bCs/>
          <w:sz w:val="22"/>
          <w:szCs w:val="22"/>
          <w:lang w:eastAsia="zh-CN"/>
        </w:rPr>
      </w:pPr>
      <w:r w:rsidRPr="00630A9F">
        <w:rPr>
          <w:rFonts w:eastAsia="宋体" w:cs="Arial"/>
          <w:bCs/>
          <w:sz w:val="22"/>
          <w:szCs w:val="22"/>
          <w:lang w:eastAsia="zh-CN"/>
        </w:rPr>
        <w:t xml:space="preserve">Document for: </w:t>
      </w:r>
      <w:r w:rsidRPr="00630A9F">
        <w:rPr>
          <w:rFonts w:eastAsia="宋体" w:cs="Arial"/>
          <w:bCs/>
          <w:sz w:val="22"/>
          <w:szCs w:val="22"/>
          <w:lang w:eastAsia="zh-CN"/>
        </w:rPr>
        <w:tab/>
        <w:t>Discussion and Decision</w:t>
      </w:r>
    </w:p>
    <w:p w:rsidR="00464CF3" w:rsidRPr="00630A9F" w:rsidRDefault="00DB1EF3" w:rsidP="00630A9F">
      <w:pPr>
        <w:pStyle w:val="1"/>
        <w:keepNext/>
        <w:keepLines/>
        <w:widowControl/>
        <w:numPr>
          <w:ilvl w:val="0"/>
          <w:numId w:val="15"/>
        </w:numPr>
        <w:pBdr>
          <w:top w:val="single" w:sz="12" w:space="3" w:color="auto"/>
        </w:pBdr>
        <w:tabs>
          <w:tab w:val="clear" w:pos="612"/>
          <w:tab w:val="left" w:pos="540"/>
        </w:tabs>
        <w:overflowPunct w:val="0"/>
        <w:spacing w:afterLines="50" w:after="180"/>
        <w:ind w:left="0" w:firstLine="0"/>
        <w:textAlignment w:val="baseline"/>
        <w:rPr>
          <w:rFonts w:eastAsia="宋体" w:cs="Arial"/>
          <w:b w:val="0"/>
          <w:sz w:val="28"/>
          <w:szCs w:val="36"/>
        </w:rPr>
      </w:pPr>
      <w:r w:rsidRPr="00630A9F">
        <w:rPr>
          <w:rFonts w:eastAsia="宋体" w:cs="Arial"/>
          <w:b w:val="0"/>
          <w:sz w:val="28"/>
          <w:szCs w:val="36"/>
        </w:rPr>
        <w:t>Introduction</w:t>
      </w:r>
    </w:p>
    <w:p w:rsidR="008A6545" w:rsidRDefault="00DB1EF3" w:rsidP="008C07E6">
      <w:pPr>
        <w:snapToGrid w:val="0"/>
        <w:spacing w:afterLines="50" w:after="180" w:line="240" w:lineRule="auto"/>
        <w:jc w:val="both"/>
        <w:rPr>
          <w:rFonts w:ascii="Times New Roman" w:hAnsi="Times New Roman"/>
          <w:sz w:val="20"/>
          <w:szCs w:val="20"/>
        </w:rPr>
      </w:pPr>
      <w:r>
        <w:rPr>
          <w:rFonts w:ascii="Times New Roman" w:hAnsi="Times New Roman" w:hint="eastAsia"/>
          <w:sz w:val="20"/>
          <w:szCs w:val="20"/>
        </w:rPr>
        <w:t xml:space="preserve">In </w:t>
      </w:r>
      <w:r w:rsidR="00301557">
        <w:rPr>
          <w:rFonts w:ascii="Times New Roman" w:hAnsi="Times New Roman"/>
          <w:sz w:val="20"/>
          <w:szCs w:val="20"/>
        </w:rPr>
        <w:t xml:space="preserve">the </w:t>
      </w:r>
      <w:r>
        <w:rPr>
          <w:rFonts w:ascii="Times New Roman" w:hAnsi="Times New Roman" w:hint="eastAsia"/>
          <w:sz w:val="20"/>
          <w:szCs w:val="20"/>
        </w:rPr>
        <w:t xml:space="preserve">RAN#78 meeting, </w:t>
      </w:r>
      <w:r w:rsidR="008A6545">
        <w:rPr>
          <w:rFonts w:ascii="Times New Roman" w:hAnsi="Times New Roman"/>
          <w:sz w:val="20"/>
          <w:szCs w:val="20"/>
        </w:rPr>
        <w:t>robust URLLC UCI</w:t>
      </w:r>
      <w:r w:rsidR="008A6545" w:rsidRPr="008A6545">
        <w:rPr>
          <w:rFonts w:ascii="Times New Roman" w:hAnsi="Times New Roman"/>
          <w:sz w:val="20"/>
          <w:szCs w:val="20"/>
        </w:rPr>
        <w:t xml:space="preserve"> mapping in PUSCH</w:t>
      </w:r>
      <w:r w:rsidR="008A6545">
        <w:rPr>
          <w:rFonts w:ascii="Times New Roman" w:hAnsi="Times New Roman"/>
          <w:sz w:val="20"/>
          <w:szCs w:val="20"/>
        </w:rPr>
        <w:t xml:space="preserve"> was discussed [1], and RAN1 shall strive for the completion of UCI multiplexing </w:t>
      </w:r>
      <w:r w:rsidR="008C07E6">
        <w:rPr>
          <w:rFonts w:ascii="Times New Roman" w:hAnsi="Times New Roman"/>
          <w:sz w:val="20"/>
          <w:szCs w:val="20"/>
        </w:rPr>
        <w:t xml:space="preserve">issues </w:t>
      </w:r>
      <w:r w:rsidR="008A6545">
        <w:rPr>
          <w:rFonts w:ascii="Times New Roman" w:hAnsi="Times New Roman"/>
          <w:sz w:val="20"/>
          <w:szCs w:val="20"/>
        </w:rPr>
        <w:t>in NR R</w:t>
      </w:r>
      <w:r w:rsidR="008C07E6">
        <w:rPr>
          <w:rFonts w:ascii="Times New Roman" w:hAnsi="Times New Roman"/>
          <w:sz w:val="20"/>
          <w:szCs w:val="20"/>
        </w:rPr>
        <w:t xml:space="preserve">el-15. </w:t>
      </w:r>
    </w:p>
    <w:p w:rsidR="008A6545" w:rsidRPr="00FA0475" w:rsidRDefault="008C07E6" w:rsidP="00FA0475">
      <w:pPr>
        <w:snapToGrid w:val="0"/>
        <w:spacing w:afterLines="50" w:after="180" w:line="240" w:lineRule="auto"/>
        <w:jc w:val="both"/>
        <w:rPr>
          <w:rFonts w:eastAsia="微软雅黑"/>
          <w:sz w:val="20"/>
          <w:szCs w:val="20"/>
        </w:rPr>
      </w:pPr>
      <w:r>
        <w:rPr>
          <w:rFonts w:ascii="Times New Roman" w:hAnsi="Times New Roman"/>
          <w:sz w:val="20"/>
          <w:szCs w:val="20"/>
        </w:rPr>
        <w:t>Current situation is only UCI multiplexing for eMBB was discussed</w:t>
      </w:r>
      <w:r>
        <w:rPr>
          <w:rFonts w:ascii="Times New Roman" w:hAnsi="Times New Roman" w:hint="eastAsia"/>
          <w:sz w:val="20"/>
          <w:szCs w:val="20"/>
        </w:rPr>
        <w:t xml:space="preserve"> </w:t>
      </w:r>
      <w:r w:rsidR="00FA0475">
        <w:rPr>
          <w:rFonts w:ascii="Times New Roman" w:hAnsi="Times New Roman"/>
          <w:sz w:val="20"/>
          <w:szCs w:val="20"/>
        </w:rPr>
        <w:t>in case</w:t>
      </w:r>
      <w:r>
        <w:rPr>
          <w:rFonts w:ascii="Times New Roman" w:hAnsi="Times New Roman" w:hint="eastAsia"/>
          <w:sz w:val="20"/>
          <w:szCs w:val="20"/>
        </w:rPr>
        <w:t xml:space="preserve"> the starting symbol of PUCCH and PUSCH is the same. </w:t>
      </w:r>
      <w:r w:rsidR="00FA0475">
        <w:rPr>
          <w:rFonts w:ascii="Times New Roman" w:hAnsi="Times New Roman"/>
          <w:sz w:val="20"/>
          <w:szCs w:val="20"/>
        </w:rPr>
        <w:t>For other cases of eMBB or UCI multiplexing for URLLC w/ or w/o eMBB coexistence is not touched</w:t>
      </w:r>
      <w:r w:rsidR="000444FD">
        <w:rPr>
          <w:rFonts w:ascii="Times New Roman" w:hAnsi="Times New Roman"/>
          <w:sz w:val="20"/>
          <w:szCs w:val="20"/>
        </w:rPr>
        <w:t xml:space="preserve"> yet</w:t>
      </w:r>
      <w:r w:rsidR="00FA0475">
        <w:rPr>
          <w:rFonts w:ascii="Times New Roman" w:hAnsi="Times New Roman"/>
          <w:sz w:val="20"/>
          <w:szCs w:val="20"/>
        </w:rPr>
        <w:t xml:space="preserve">. In this contribution, we mainly focus on URLLC, and list some cases to be discussed for URLLC UCI multiplexing w/ or w/o eMBB service. </w:t>
      </w:r>
    </w:p>
    <w:p w:rsidR="00464CF3" w:rsidRPr="00630A9F" w:rsidRDefault="00DB1EF3" w:rsidP="00630A9F">
      <w:pPr>
        <w:pStyle w:val="1"/>
        <w:keepNext/>
        <w:keepLines/>
        <w:widowControl/>
        <w:numPr>
          <w:ilvl w:val="0"/>
          <w:numId w:val="15"/>
        </w:numPr>
        <w:pBdr>
          <w:top w:val="single" w:sz="12" w:space="3" w:color="auto"/>
        </w:pBdr>
        <w:tabs>
          <w:tab w:val="clear" w:pos="612"/>
          <w:tab w:val="left" w:pos="540"/>
        </w:tabs>
        <w:overflowPunct w:val="0"/>
        <w:spacing w:afterLines="50" w:after="180"/>
        <w:ind w:left="0" w:firstLine="0"/>
        <w:textAlignment w:val="baseline"/>
        <w:rPr>
          <w:rFonts w:eastAsia="宋体" w:cs="Arial"/>
          <w:b w:val="0"/>
          <w:sz w:val="28"/>
          <w:szCs w:val="36"/>
        </w:rPr>
      </w:pPr>
      <w:r w:rsidRPr="00630A9F">
        <w:rPr>
          <w:rFonts w:eastAsia="宋体" w:cs="Arial"/>
          <w:b w:val="0"/>
          <w:sz w:val="28"/>
          <w:szCs w:val="36"/>
        </w:rPr>
        <w:t>Discussion</w:t>
      </w:r>
    </w:p>
    <w:p w:rsidR="00B03091" w:rsidRDefault="00107823" w:rsidP="00AD1B0C">
      <w:pPr>
        <w:snapToGrid w:val="0"/>
        <w:spacing w:afterLines="50" w:after="180" w:line="240" w:lineRule="auto"/>
        <w:jc w:val="both"/>
        <w:rPr>
          <w:rFonts w:ascii="Times New Roman" w:hAnsi="Times New Roman"/>
          <w:sz w:val="20"/>
          <w:szCs w:val="20"/>
        </w:rPr>
      </w:pPr>
      <w:r>
        <w:rPr>
          <w:rFonts w:ascii="Times New Roman" w:hAnsi="Times New Roman"/>
          <w:sz w:val="20"/>
          <w:szCs w:val="20"/>
        </w:rPr>
        <w:t xml:space="preserve">When a single slot PUCCH overlaps with a single PUSCH, it was agreed PUCCH is not transmitted and UCI is piggybacked on PUSCH. Once PUCCH and PUSCH having the same starting symbol, the mapping rules are the same no matter the ending symbol is the same or not. Considering the limited time before the last drop of NR Rel-15 in June, similarly, only cases that </w:t>
      </w:r>
      <w:r>
        <w:rPr>
          <w:rFonts w:ascii="Times New Roman" w:hAnsi="Times New Roman" w:hint="eastAsia"/>
          <w:sz w:val="20"/>
          <w:szCs w:val="20"/>
        </w:rPr>
        <w:t>PUCCH and PUSCH</w:t>
      </w:r>
      <w:r>
        <w:rPr>
          <w:rFonts w:ascii="Times New Roman" w:hAnsi="Times New Roman"/>
          <w:sz w:val="20"/>
          <w:szCs w:val="20"/>
        </w:rPr>
        <w:t xml:space="preserve"> with same starting symbol is considered in Rel-15 for URLLC UCL multiplexing.</w:t>
      </w:r>
    </w:p>
    <w:p w:rsidR="00AD1B0C" w:rsidRPr="00107823" w:rsidRDefault="00107823" w:rsidP="00107823">
      <w:pPr>
        <w:snapToGrid w:val="0"/>
        <w:spacing w:afterLines="50" w:after="180" w:line="240" w:lineRule="auto"/>
        <w:jc w:val="both"/>
        <w:rPr>
          <w:rFonts w:ascii="Times New Roman" w:hAnsi="Times New Roman"/>
          <w:b/>
          <w:i/>
          <w:sz w:val="20"/>
          <w:szCs w:val="20"/>
        </w:rPr>
      </w:pPr>
      <w:r w:rsidRPr="00107823">
        <w:rPr>
          <w:rFonts w:ascii="Times New Roman" w:hAnsi="Times New Roman" w:hint="eastAsia"/>
          <w:b/>
          <w:i/>
          <w:sz w:val="20"/>
          <w:szCs w:val="20"/>
        </w:rPr>
        <w:t>P</w:t>
      </w:r>
      <w:r w:rsidRPr="00107823">
        <w:rPr>
          <w:rFonts w:ascii="Times New Roman" w:hAnsi="Times New Roman"/>
          <w:b/>
          <w:i/>
          <w:sz w:val="20"/>
          <w:szCs w:val="20"/>
        </w:rPr>
        <w:t xml:space="preserve">roposal 1: For URLLC UCL multiplexing, </w:t>
      </w:r>
      <w:r w:rsidRPr="00107823">
        <w:rPr>
          <w:rFonts w:ascii="Times New Roman" w:hAnsi="Times New Roman" w:hint="eastAsia"/>
          <w:b/>
          <w:i/>
          <w:sz w:val="20"/>
          <w:szCs w:val="20"/>
        </w:rPr>
        <w:t>PUCCH and PUSCH</w:t>
      </w:r>
      <w:r w:rsidRPr="00107823">
        <w:rPr>
          <w:rFonts w:ascii="Times New Roman" w:hAnsi="Times New Roman"/>
          <w:b/>
          <w:i/>
          <w:sz w:val="20"/>
          <w:szCs w:val="20"/>
        </w:rPr>
        <w:t xml:space="preserve"> with </w:t>
      </w:r>
      <w:r w:rsidR="000444FD">
        <w:rPr>
          <w:rFonts w:ascii="Times New Roman" w:hAnsi="Times New Roman"/>
          <w:b/>
          <w:i/>
          <w:sz w:val="20"/>
          <w:szCs w:val="20"/>
        </w:rPr>
        <w:t xml:space="preserve">the </w:t>
      </w:r>
      <w:r w:rsidRPr="00107823">
        <w:rPr>
          <w:rFonts w:ascii="Times New Roman" w:hAnsi="Times New Roman"/>
          <w:b/>
          <w:i/>
          <w:sz w:val="20"/>
          <w:szCs w:val="20"/>
        </w:rPr>
        <w:t xml:space="preserve">same starting symbol should be first studied and strive to be specified in Rel-15. </w:t>
      </w:r>
    </w:p>
    <w:p w:rsidR="00464CF3" w:rsidRPr="00E307DA" w:rsidRDefault="00AD1B0C" w:rsidP="00E307DA">
      <w:pPr>
        <w:pStyle w:val="2"/>
        <w:numPr>
          <w:ilvl w:val="0"/>
          <w:numId w:val="23"/>
        </w:numPr>
        <w:snapToGrid w:val="0"/>
        <w:spacing w:line="240" w:lineRule="auto"/>
        <w:rPr>
          <w:rFonts w:ascii="Arial" w:hAnsi="Arial" w:cs="Arial"/>
          <w:b w:val="0"/>
          <w:sz w:val="24"/>
          <w:szCs w:val="24"/>
          <w:lang w:val="en-US"/>
        </w:rPr>
      </w:pPr>
      <w:r w:rsidRPr="00E307DA">
        <w:rPr>
          <w:rFonts w:ascii="Arial" w:hAnsi="Arial" w:cs="Arial"/>
          <w:b w:val="0"/>
          <w:sz w:val="24"/>
          <w:szCs w:val="24"/>
          <w:lang w:val="en-US"/>
        </w:rPr>
        <w:t>URLLC UCI piggyback on eMBB PUSCH</w:t>
      </w:r>
    </w:p>
    <w:p w:rsidR="00AC3B02" w:rsidRDefault="00AC3B02" w:rsidP="00CE7D4B">
      <w:pPr>
        <w:snapToGrid w:val="0"/>
        <w:spacing w:afterLines="50" w:after="180" w:line="240" w:lineRule="auto"/>
        <w:jc w:val="both"/>
        <w:rPr>
          <w:rFonts w:ascii="Times New Roman" w:hAnsi="Times New Roman"/>
          <w:sz w:val="20"/>
          <w:szCs w:val="20"/>
        </w:rPr>
      </w:pPr>
      <w:r>
        <w:rPr>
          <w:rFonts w:ascii="Times New Roman" w:hAnsi="Times New Roman" w:hint="eastAsia"/>
          <w:sz w:val="20"/>
          <w:szCs w:val="20"/>
        </w:rPr>
        <w:t xml:space="preserve">In case URLLC UCI is piggybacked on eMBB PUSCH, </w:t>
      </w:r>
      <w:r>
        <w:rPr>
          <w:rFonts w:ascii="Times New Roman" w:hAnsi="Times New Roman"/>
          <w:sz w:val="20"/>
          <w:szCs w:val="20"/>
        </w:rPr>
        <w:t xml:space="preserve">the reliability of </w:t>
      </w:r>
      <w:r>
        <w:rPr>
          <w:rFonts w:ascii="Times New Roman" w:hAnsi="Times New Roman" w:hint="eastAsia"/>
          <w:sz w:val="20"/>
          <w:szCs w:val="20"/>
        </w:rPr>
        <w:t xml:space="preserve">UCI which has high priority needs </w:t>
      </w:r>
      <w:r>
        <w:rPr>
          <w:rFonts w:ascii="Times New Roman" w:hAnsi="Times New Roman"/>
          <w:sz w:val="20"/>
          <w:szCs w:val="20"/>
        </w:rPr>
        <w:t xml:space="preserve">to be ensured. The following, we list </w:t>
      </w:r>
      <w:r w:rsidR="00BC40E7">
        <w:rPr>
          <w:rFonts w:ascii="Times New Roman" w:hAnsi="Times New Roman"/>
          <w:sz w:val="20"/>
          <w:szCs w:val="20"/>
        </w:rPr>
        <w:t>two</w:t>
      </w:r>
      <w:r>
        <w:rPr>
          <w:rFonts w:ascii="Times New Roman" w:hAnsi="Times New Roman"/>
          <w:sz w:val="20"/>
          <w:szCs w:val="20"/>
        </w:rPr>
        <w:t xml:space="preserve"> cases should be further considered. </w:t>
      </w:r>
    </w:p>
    <w:p w:rsidR="008B4920" w:rsidRPr="008B4920" w:rsidRDefault="00AC3B02" w:rsidP="008B4920">
      <w:pPr>
        <w:pStyle w:val="af8"/>
        <w:numPr>
          <w:ilvl w:val="0"/>
          <w:numId w:val="11"/>
        </w:numPr>
        <w:snapToGrid w:val="0"/>
        <w:spacing w:afterLines="50" w:after="180"/>
        <w:ind w:firstLineChars="0"/>
        <w:jc w:val="both"/>
        <w:rPr>
          <w:rFonts w:ascii="Times New Roman" w:hAnsi="Times New Roman"/>
          <w:sz w:val="20"/>
          <w:szCs w:val="20"/>
        </w:rPr>
      </w:pPr>
      <w:r w:rsidRPr="00AC3B02">
        <w:rPr>
          <w:rFonts w:ascii="Times New Roman" w:hAnsi="Times New Roman" w:hint="eastAsia"/>
          <w:sz w:val="20"/>
          <w:szCs w:val="20"/>
        </w:rPr>
        <w:t xml:space="preserve">Case 1: </w:t>
      </w:r>
      <w:r w:rsidR="003866AB" w:rsidRPr="00AC3B02">
        <w:rPr>
          <w:rFonts w:ascii="Times New Roman" w:hAnsi="Times New Roman"/>
          <w:sz w:val="20"/>
          <w:szCs w:val="20"/>
        </w:rPr>
        <w:t>eMBB PUSCH + URLLC PUCCH</w:t>
      </w:r>
      <w:r w:rsidR="008B4920">
        <w:rPr>
          <w:rFonts w:ascii="Times New Roman" w:hAnsi="Times New Roman"/>
          <w:sz w:val="20"/>
          <w:szCs w:val="20"/>
        </w:rPr>
        <w:t xml:space="preserve">. Except </w:t>
      </w:r>
      <w:r w:rsidR="006E1DDC">
        <w:rPr>
          <w:rFonts w:ascii="Times New Roman" w:hAnsi="Times New Roman"/>
          <w:sz w:val="20"/>
          <w:szCs w:val="20"/>
        </w:rPr>
        <w:t xml:space="preserve">for </w:t>
      </w:r>
      <w:r w:rsidR="008B4920">
        <w:rPr>
          <w:rFonts w:ascii="Times New Roman" w:hAnsi="Times New Roman"/>
          <w:sz w:val="20"/>
          <w:szCs w:val="20"/>
        </w:rPr>
        <w:t xml:space="preserve">using </w:t>
      </w:r>
      <w:r w:rsidR="008B4920" w:rsidRPr="00AC3B02">
        <w:rPr>
          <w:rFonts w:ascii="Times New Roman" w:hAnsi="Times New Roman"/>
          <w:sz w:val="20"/>
          <w:szCs w:val="20"/>
        </w:rPr>
        <w:t>a relative large Beta-offset value for URLLC UCI</w:t>
      </w:r>
      <w:r w:rsidR="008B4920">
        <w:rPr>
          <w:rFonts w:ascii="Times New Roman" w:hAnsi="Times New Roman"/>
          <w:sz w:val="20"/>
          <w:szCs w:val="20"/>
        </w:rPr>
        <w:t xml:space="preserve"> to ensure the reliability of UCI, other aspects may be also desirable, e,g. ways to ensure the low latency. For instance, URLLC UCI</w:t>
      </w:r>
      <w:r w:rsidR="008B4920" w:rsidRPr="008B4920">
        <w:rPr>
          <w:rFonts w:ascii="Times New Roman" w:hAnsi="Times New Roman"/>
          <w:sz w:val="20"/>
          <w:szCs w:val="20"/>
        </w:rPr>
        <w:t xml:space="preserve"> should only be mapped on the first hop when piggyback</w:t>
      </w:r>
      <w:r w:rsidR="008B4920">
        <w:rPr>
          <w:rFonts w:ascii="Times New Roman" w:hAnsi="Times New Roman"/>
          <w:sz w:val="20"/>
          <w:szCs w:val="20"/>
        </w:rPr>
        <w:t>s</w:t>
      </w:r>
      <w:r w:rsidR="008B4920" w:rsidRPr="008B4920">
        <w:rPr>
          <w:rFonts w:ascii="Times New Roman" w:hAnsi="Times New Roman"/>
          <w:sz w:val="20"/>
          <w:szCs w:val="20"/>
        </w:rPr>
        <w:t xml:space="preserve"> on PUSCH with frequency hopping</w:t>
      </w:r>
      <w:r w:rsidR="008B4920">
        <w:rPr>
          <w:rFonts w:ascii="Times New Roman" w:hAnsi="Times New Roman"/>
          <w:sz w:val="20"/>
          <w:szCs w:val="20"/>
        </w:rPr>
        <w:t xml:space="preserve"> [2]</w:t>
      </w:r>
      <w:r w:rsidR="008B4920" w:rsidRPr="008B4920">
        <w:rPr>
          <w:rFonts w:ascii="Times New Roman" w:hAnsi="Times New Roman"/>
          <w:sz w:val="20"/>
          <w:szCs w:val="20"/>
        </w:rPr>
        <w:t>.</w:t>
      </w:r>
    </w:p>
    <w:p w:rsidR="008B4920" w:rsidRDefault="00AC3B02" w:rsidP="008F61FB">
      <w:pPr>
        <w:pStyle w:val="af8"/>
        <w:numPr>
          <w:ilvl w:val="0"/>
          <w:numId w:val="11"/>
        </w:numPr>
        <w:snapToGrid w:val="0"/>
        <w:spacing w:afterLines="50" w:after="180"/>
        <w:ind w:firstLineChars="0"/>
        <w:jc w:val="both"/>
        <w:rPr>
          <w:rFonts w:ascii="Times New Roman" w:hAnsi="Times New Roman"/>
          <w:sz w:val="20"/>
          <w:szCs w:val="20"/>
        </w:rPr>
      </w:pPr>
      <w:r w:rsidRPr="008B4920">
        <w:rPr>
          <w:rFonts w:ascii="Times New Roman" w:hAnsi="Times New Roman" w:hint="eastAsia"/>
          <w:sz w:val="20"/>
          <w:szCs w:val="20"/>
        </w:rPr>
        <w:t xml:space="preserve">Case </w:t>
      </w:r>
      <w:r w:rsidRPr="008B4920">
        <w:rPr>
          <w:rFonts w:ascii="Times New Roman" w:hAnsi="Times New Roman"/>
          <w:sz w:val="20"/>
          <w:szCs w:val="20"/>
        </w:rPr>
        <w:t>2</w:t>
      </w:r>
      <w:r w:rsidRPr="008B4920">
        <w:rPr>
          <w:rFonts w:ascii="Times New Roman" w:hAnsi="Times New Roman" w:hint="eastAsia"/>
          <w:sz w:val="20"/>
          <w:szCs w:val="20"/>
        </w:rPr>
        <w:t>:</w:t>
      </w:r>
      <w:r w:rsidRPr="008B4920">
        <w:rPr>
          <w:rFonts w:ascii="Times New Roman" w:hAnsi="Times New Roman"/>
          <w:sz w:val="20"/>
          <w:szCs w:val="20"/>
        </w:rPr>
        <w:t xml:space="preserve"> </w:t>
      </w:r>
      <w:r w:rsidR="003866AB" w:rsidRPr="008B4920">
        <w:rPr>
          <w:rFonts w:ascii="Times New Roman" w:hAnsi="Times New Roman"/>
          <w:sz w:val="20"/>
          <w:szCs w:val="20"/>
        </w:rPr>
        <w:t>eMBB PUSCH + eMBB PUCCH + URLLC PUCCH</w:t>
      </w:r>
      <w:r w:rsidR="008B4920" w:rsidRPr="008B4920">
        <w:rPr>
          <w:rFonts w:ascii="Times New Roman" w:hAnsi="Times New Roman"/>
          <w:sz w:val="20"/>
          <w:szCs w:val="20"/>
        </w:rPr>
        <w:t xml:space="preserve">. Compared to Case1, </w:t>
      </w:r>
      <w:r w:rsidR="009F3FAF">
        <w:rPr>
          <w:rFonts w:ascii="Times New Roman" w:hAnsi="Times New Roman"/>
          <w:sz w:val="20"/>
          <w:szCs w:val="20"/>
        </w:rPr>
        <w:t xml:space="preserve">it also needs to consider </w:t>
      </w:r>
      <w:r w:rsidR="008B4920" w:rsidRPr="008B4920">
        <w:rPr>
          <w:rFonts w:ascii="Times New Roman" w:hAnsi="Times New Roman"/>
          <w:sz w:val="20"/>
          <w:szCs w:val="20"/>
        </w:rPr>
        <w:t xml:space="preserve">how to treat eMBB UCI </w:t>
      </w:r>
      <w:r w:rsidR="008B4920">
        <w:rPr>
          <w:rFonts w:ascii="Times New Roman" w:hAnsi="Times New Roman"/>
          <w:sz w:val="20"/>
          <w:szCs w:val="20"/>
        </w:rPr>
        <w:t>in this case</w:t>
      </w:r>
      <w:r w:rsidR="008B4920" w:rsidRPr="008B4920">
        <w:rPr>
          <w:rFonts w:ascii="Times New Roman" w:hAnsi="Times New Roman"/>
          <w:sz w:val="20"/>
          <w:szCs w:val="20"/>
        </w:rPr>
        <w:t xml:space="preserve">. A priority rule </w:t>
      </w:r>
      <w:r w:rsidR="008B4920">
        <w:rPr>
          <w:rFonts w:ascii="Times New Roman" w:hAnsi="Times New Roman"/>
          <w:sz w:val="20"/>
          <w:szCs w:val="20"/>
        </w:rPr>
        <w:t xml:space="preserve">among all UCI may </w:t>
      </w:r>
      <w:r w:rsidR="009F3FAF">
        <w:rPr>
          <w:rFonts w:ascii="Times New Roman" w:hAnsi="Times New Roman"/>
          <w:sz w:val="20"/>
          <w:szCs w:val="20"/>
        </w:rPr>
        <w:t>need</w:t>
      </w:r>
      <w:r w:rsidR="008B4920">
        <w:rPr>
          <w:rFonts w:ascii="Times New Roman" w:hAnsi="Times New Roman"/>
          <w:sz w:val="20"/>
          <w:szCs w:val="20"/>
        </w:rPr>
        <w:t xml:space="preserve"> </w:t>
      </w:r>
      <w:r w:rsidR="009F3FAF">
        <w:rPr>
          <w:rFonts w:ascii="Times New Roman" w:hAnsi="Times New Roman"/>
          <w:sz w:val="20"/>
          <w:szCs w:val="20"/>
        </w:rPr>
        <w:t xml:space="preserve">to be </w:t>
      </w:r>
      <w:r w:rsidR="008B4920" w:rsidRPr="008B4920">
        <w:rPr>
          <w:rFonts w:ascii="Times New Roman" w:hAnsi="Times New Roman"/>
          <w:sz w:val="20"/>
          <w:szCs w:val="20"/>
        </w:rPr>
        <w:t>first</w:t>
      </w:r>
      <w:r w:rsidR="008B4920">
        <w:rPr>
          <w:rFonts w:ascii="Times New Roman" w:hAnsi="Times New Roman"/>
          <w:sz w:val="20"/>
          <w:szCs w:val="20"/>
        </w:rPr>
        <w:t xml:space="preserve">ly </w:t>
      </w:r>
      <w:r w:rsidR="009F3FAF">
        <w:rPr>
          <w:rFonts w:ascii="Times New Roman" w:hAnsi="Times New Roman"/>
          <w:sz w:val="20"/>
          <w:szCs w:val="20"/>
        </w:rPr>
        <w:t xml:space="preserve">clarified, such as URLLC HARQ-ACK &gt; URLLC CSI part 1 &gt; URLLC CSI part 2 &gt; </w:t>
      </w:r>
      <w:r w:rsidR="009F3FAF" w:rsidRPr="008B4920">
        <w:rPr>
          <w:rFonts w:ascii="Times New Roman" w:hAnsi="Times New Roman"/>
          <w:sz w:val="20"/>
          <w:szCs w:val="20"/>
        </w:rPr>
        <w:t>eMBB</w:t>
      </w:r>
      <w:r w:rsidR="009F3FAF">
        <w:rPr>
          <w:rFonts w:ascii="Times New Roman" w:hAnsi="Times New Roman"/>
          <w:sz w:val="20"/>
          <w:szCs w:val="20"/>
        </w:rPr>
        <w:t xml:space="preserve"> HARQ-ACK &gt; </w:t>
      </w:r>
      <w:r w:rsidR="009F3FAF" w:rsidRPr="008B4920">
        <w:rPr>
          <w:rFonts w:ascii="Times New Roman" w:hAnsi="Times New Roman"/>
          <w:sz w:val="20"/>
          <w:szCs w:val="20"/>
        </w:rPr>
        <w:t>eMBB</w:t>
      </w:r>
      <w:r w:rsidR="009F3FAF">
        <w:rPr>
          <w:rFonts w:ascii="Times New Roman" w:hAnsi="Times New Roman"/>
          <w:sz w:val="20"/>
          <w:szCs w:val="20"/>
        </w:rPr>
        <w:t xml:space="preserve"> CSI part 1 &gt; </w:t>
      </w:r>
      <w:r w:rsidR="009F3FAF" w:rsidRPr="008B4920">
        <w:rPr>
          <w:rFonts w:ascii="Times New Roman" w:hAnsi="Times New Roman"/>
          <w:sz w:val="20"/>
          <w:szCs w:val="20"/>
        </w:rPr>
        <w:t>eMBB</w:t>
      </w:r>
      <w:r w:rsidR="009F3FAF">
        <w:rPr>
          <w:rFonts w:ascii="Times New Roman" w:hAnsi="Times New Roman"/>
          <w:sz w:val="20"/>
          <w:szCs w:val="20"/>
        </w:rPr>
        <w:t xml:space="preserve"> CSI part 2 &gt; </w:t>
      </w:r>
      <w:r w:rsidR="009F3FAF" w:rsidRPr="008B4920">
        <w:rPr>
          <w:rFonts w:ascii="Times New Roman" w:hAnsi="Times New Roman"/>
          <w:sz w:val="20"/>
          <w:szCs w:val="20"/>
        </w:rPr>
        <w:t>eMBB</w:t>
      </w:r>
      <w:r w:rsidR="009F3FAF">
        <w:rPr>
          <w:rFonts w:ascii="Times New Roman" w:hAnsi="Times New Roman"/>
          <w:sz w:val="20"/>
          <w:szCs w:val="20"/>
        </w:rPr>
        <w:t xml:space="preserve"> PUSCH. </w:t>
      </w:r>
    </w:p>
    <w:p w:rsidR="00AC3B02" w:rsidRDefault="00A61025" w:rsidP="00A61025">
      <w:pPr>
        <w:snapToGrid w:val="0"/>
        <w:spacing w:beforeLines="50" w:before="180" w:after="0" w:line="240" w:lineRule="auto"/>
        <w:jc w:val="both"/>
        <w:rPr>
          <w:rFonts w:ascii="Times New Roman" w:hAnsi="Times New Roman"/>
          <w:b/>
          <w:i/>
          <w:sz w:val="20"/>
          <w:szCs w:val="20"/>
        </w:rPr>
      </w:pPr>
      <w:r w:rsidRPr="00A61025">
        <w:rPr>
          <w:rFonts w:ascii="Times New Roman" w:hAnsi="Times New Roman" w:hint="eastAsia"/>
          <w:b/>
          <w:i/>
          <w:sz w:val="20"/>
          <w:szCs w:val="20"/>
        </w:rPr>
        <w:t>P</w:t>
      </w:r>
      <w:r w:rsidRPr="00A61025">
        <w:rPr>
          <w:rFonts w:ascii="Times New Roman" w:hAnsi="Times New Roman"/>
          <w:b/>
          <w:i/>
          <w:sz w:val="20"/>
          <w:szCs w:val="20"/>
        </w:rPr>
        <w:t xml:space="preserve">roposal 2: </w:t>
      </w:r>
      <w:r>
        <w:rPr>
          <w:rFonts w:ascii="Times New Roman" w:hAnsi="Times New Roman"/>
          <w:b/>
          <w:i/>
          <w:sz w:val="20"/>
          <w:szCs w:val="20"/>
        </w:rPr>
        <w:t>E</w:t>
      </w:r>
      <w:r w:rsidRPr="00A61025">
        <w:rPr>
          <w:rFonts w:ascii="Times New Roman" w:hAnsi="Times New Roman"/>
          <w:b/>
          <w:i/>
          <w:sz w:val="20"/>
          <w:szCs w:val="20"/>
        </w:rPr>
        <w:t>nhancement on URLLC UCI piggyback on eMBB PUSCH</w:t>
      </w:r>
      <w:r>
        <w:rPr>
          <w:rFonts w:ascii="Times New Roman" w:hAnsi="Times New Roman"/>
          <w:b/>
          <w:i/>
          <w:sz w:val="20"/>
          <w:szCs w:val="20"/>
        </w:rPr>
        <w:t xml:space="preserve"> should be considered, including </w:t>
      </w:r>
    </w:p>
    <w:p w:rsidR="00A61025" w:rsidRPr="00A61025" w:rsidRDefault="00A61025" w:rsidP="00545104">
      <w:pPr>
        <w:pStyle w:val="af8"/>
        <w:numPr>
          <w:ilvl w:val="0"/>
          <w:numId w:val="12"/>
        </w:numPr>
        <w:snapToGrid w:val="0"/>
        <w:ind w:firstLineChars="0"/>
        <w:jc w:val="both"/>
        <w:rPr>
          <w:rFonts w:ascii="Times New Roman" w:hAnsi="Times New Roman"/>
          <w:b/>
          <w:i/>
          <w:sz w:val="20"/>
          <w:szCs w:val="20"/>
        </w:rPr>
      </w:pPr>
      <w:r w:rsidRPr="00A61025">
        <w:rPr>
          <w:rFonts w:ascii="Times New Roman" w:hAnsi="Times New Roman"/>
          <w:b/>
          <w:i/>
          <w:sz w:val="20"/>
          <w:szCs w:val="20"/>
        </w:rPr>
        <w:t xml:space="preserve">Simultaneous transmission of eMBB PUSCH and URLLC PUCCH. </w:t>
      </w:r>
    </w:p>
    <w:p w:rsidR="00A61025" w:rsidRPr="00A61025" w:rsidRDefault="00A61025" w:rsidP="00A61025">
      <w:pPr>
        <w:pStyle w:val="af8"/>
        <w:numPr>
          <w:ilvl w:val="0"/>
          <w:numId w:val="12"/>
        </w:numPr>
        <w:snapToGrid w:val="0"/>
        <w:spacing w:afterLines="50" w:after="180"/>
        <w:ind w:firstLineChars="0"/>
        <w:jc w:val="both"/>
        <w:rPr>
          <w:rFonts w:ascii="Times New Roman" w:hAnsi="Times New Roman"/>
          <w:b/>
          <w:i/>
          <w:sz w:val="20"/>
          <w:szCs w:val="20"/>
        </w:rPr>
      </w:pPr>
      <w:r w:rsidRPr="00A61025">
        <w:rPr>
          <w:rFonts w:ascii="Times New Roman" w:hAnsi="Times New Roman"/>
          <w:b/>
          <w:i/>
          <w:sz w:val="20"/>
          <w:szCs w:val="20"/>
        </w:rPr>
        <w:t>Simultaneous transmission of eMBB PUSCH, eMBB PUCCH and URLLC PUCCH.</w:t>
      </w:r>
    </w:p>
    <w:p w:rsidR="00AD1B0C" w:rsidRPr="00E307DA" w:rsidRDefault="00AD1B0C" w:rsidP="00E307DA">
      <w:pPr>
        <w:pStyle w:val="2"/>
        <w:numPr>
          <w:ilvl w:val="0"/>
          <w:numId w:val="23"/>
        </w:numPr>
        <w:snapToGrid w:val="0"/>
        <w:spacing w:line="240" w:lineRule="auto"/>
        <w:rPr>
          <w:rFonts w:ascii="Arial" w:hAnsi="Arial" w:cs="Arial"/>
          <w:b w:val="0"/>
          <w:sz w:val="24"/>
          <w:szCs w:val="24"/>
          <w:lang w:val="en-US"/>
        </w:rPr>
      </w:pPr>
      <w:r w:rsidRPr="00E307DA">
        <w:rPr>
          <w:rFonts w:ascii="Arial" w:hAnsi="Arial" w:cs="Arial"/>
          <w:b w:val="0"/>
          <w:sz w:val="24"/>
          <w:szCs w:val="24"/>
          <w:lang w:val="en-US"/>
        </w:rPr>
        <w:t>eMBB UCI piggyback on URLLC PUSCH</w:t>
      </w:r>
    </w:p>
    <w:p w:rsidR="00B236C3" w:rsidRDefault="00B236C3" w:rsidP="00B236C3">
      <w:pPr>
        <w:snapToGrid w:val="0"/>
        <w:spacing w:afterLines="50" w:after="180" w:line="240" w:lineRule="auto"/>
        <w:jc w:val="both"/>
        <w:rPr>
          <w:rFonts w:ascii="Times New Roman" w:hAnsi="Times New Roman"/>
          <w:sz w:val="20"/>
          <w:szCs w:val="20"/>
        </w:rPr>
      </w:pPr>
      <w:r>
        <w:rPr>
          <w:rFonts w:ascii="Times New Roman" w:hAnsi="Times New Roman" w:hint="eastAsia"/>
          <w:sz w:val="20"/>
          <w:szCs w:val="20"/>
        </w:rPr>
        <w:t xml:space="preserve">In case </w:t>
      </w:r>
      <w:r w:rsidR="00E143A4">
        <w:rPr>
          <w:rFonts w:ascii="Times New Roman" w:hAnsi="Times New Roman"/>
          <w:sz w:val="20"/>
          <w:szCs w:val="20"/>
        </w:rPr>
        <w:t>eMBB</w:t>
      </w:r>
      <w:r>
        <w:rPr>
          <w:rFonts w:ascii="Times New Roman" w:hAnsi="Times New Roman" w:hint="eastAsia"/>
          <w:sz w:val="20"/>
          <w:szCs w:val="20"/>
        </w:rPr>
        <w:t xml:space="preserve"> UCI is piggybacked on </w:t>
      </w:r>
      <w:r w:rsidR="00E143A4">
        <w:rPr>
          <w:rFonts w:ascii="Times New Roman" w:hAnsi="Times New Roman"/>
          <w:sz w:val="20"/>
          <w:szCs w:val="20"/>
        </w:rPr>
        <w:t>URLLC</w:t>
      </w:r>
      <w:r>
        <w:rPr>
          <w:rFonts w:ascii="Times New Roman" w:hAnsi="Times New Roman" w:hint="eastAsia"/>
          <w:sz w:val="20"/>
          <w:szCs w:val="20"/>
        </w:rPr>
        <w:t xml:space="preserve"> PUSCH, </w:t>
      </w:r>
      <w:r>
        <w:rPr>
          <w:rFonts w:ascii="Times New Roman" w:hAnsi="Times New Roman"/>
          <w:sz w:val="20"/>
          <w:szCs w:val="20"/>
        </w:rPr>
        <w:t xml:space="preserve">the reliability of </w:t>
      </w:r>
      <w:r w:rsidR="00E143A4">
        <w:rPr>
          <w:rFonts w:ascii="Times New Roman" w:hAnsi="Times New Roman"/>
          <w:sz w:val="20"/>
          <w:szCs w:val="20"/>
        </w:rPr>
        <w:t>PUSCH</w:t>
      </w:r>
      <w:r>
        <w:rPr>
          <w:rFonts w:ascii="Times New Roman" w:hAnsi="Times New Roman" w:hint="eastAsia"/>
          <w:sz w:val="20"/>
          <w:szCs w:val="20"/>
        </w:rPr>
        <w:t xml:space="preserve"> which has high priority needs </w:t>
      </w:r>
      <w:r>
        <w:rPr>
          <w:rFonts w:ascii="Times New Roman" w:hAnsi="Times New Roman"/>
          <w:sz w:val="20"/>
          <w:szCs w:val="20"/>
        </w:rPr>
        <w:t xml:space="preserve">to be ensured. </w:t>
      </w:r>
      <w:r w:rsidR="006E1DDC">
        <w:rPr>
          <w:rFonts w:ascii="Times New Roman" w:hAnsi="Times New Roman"/>
          <w:sz w:val="20"/>
          <w:szCs w:val="20"/>
        </w:rPr>
        <w:t xml:space="preserve">An initial question is </w:t>
      </w:r>
      <w:r w:rsidR="006E1DDC" w:rsidRPr="00A61025">
        <w:rPr>
          <w:rFonts w:ascii="Times New Roman" w:hAnsi="Times New Roman"/>
          <w:sz w:val="20"/>
          <w:szCs w:val="20"/>
        </w:rPr>
        <w:t>whether it is allowed to piggyback eMBB UCI on URLLC PUSCH.</w:t>
      </w:r>
      <w:r w:rsidR="006E1DDC">
        <w:rPr>
          <w:rFonts w:ascii="Times New Roman" w:hAnsi="Times New Roman"/>
          <w:sz w:val="20"/>
          <w:szCs w:val="20"/>
        </w:rPr>
        <w:t xml:space="preserve"> </w:t>
      </w:r>
      <w:r w:rsidR="006E1DDC" w:rsidRPr="00A61025">
        <w:rPr>
          <w:rFonts w:ascii="Times New Roman" w:hAnsi="Times New Roman"/>
          <w:sz w:val="20"/>
          <w:szCs w:val="20"/>
        </w:rPr>
        <w:t xml:space="preserve">For example, HARQ-ACK of eMBB can be transmitted while CSI </w:t>
      </w:r>
      <w:r w:rsidR="006E1DDC">
        <w:rPr>
          <w:rFonts w:ascii="Times New Roman" w:hAnsi="Times New Roman"/>
          <w:sz w:val="20"/>
          <w:szCs w:val="20"/>
        </w:rPr>
        <w:t xml:space="preserve">including both </w:t>
      </w:r>
      <w:r w:rsidR="006E1DDC" w:rsidRPr="00A61025">
        <w:rPr>
          <w:rFonts w:ascii="Times New Roman" w:hAnsi="Times New Roman"/>
          <w:sz w:val="20"/>
          <w:szCs w:val="20"/>
        </w:rPr>
        <w:t xml:space="preserve">CSI </w:t>
      </w:r>
      <w:r w:rsidR="006E1DDC">
        <w:rPr>
          <w:rFonts w:ascii="Times New Roman" w:hAnsi="Times New Roman"/>
          <w:sz w:val="20"/>
          <w:szCs w:val="20"/>
        </w:rPr>
        <w:t xml:space="preserve">Part 1 and </w:t>
      </w:r>
      <w:r w:rsidR="006E1DDC" w:rsidRPr="00A61025">
        <w:rPr>
          <w:rFonts w:ascii="Times New Roman" w:hAnsi="Times New Roman"/>
          <w:sz w:val="20"/>
          <w:szCs w:val="20"/>
        </w:rPr>
        <w:t xml:space="preserve">CSI </w:t>
      </w:r>
      <w:r w:rsidR="006E1DDC">
        <w:rPr>
          <w:rFonts w:ascii="Times New Roman" w:hAnsi="Times New Roman"/>
          <w:sz w:val="20"/>
          <w:szCs w:val="20"/>
        </w:rPr>
        <w:t xml:space="preserve">Part 2 </w:t>
      </w:r>
      <w:r w:rsidR="006E1DDC" w:rsidRPr="00A61025">
        <w:rPr>
          <w:rFonts w:ascii="Times New Roman" w:hAnsi="Times New Roman"/>
          <w:sz w:val="20"/>
          <w:szCs w:val="20"/>
        </w:rPr>
        <w:t>for eMBB should be dropped.</w:t>
      </w:r>
      <w:r w:rsidR="006E1DDC">
        <w:rPr>
          <w:rFonts w:ascii="Times New Roman" w:hAnsi="Times New Roman"/>
          <w:sz w:val="20"/>
          <w:szCs w:val="20"/>
        </w:rPr>
        <w:t xml:space="preserve"> If at least one type of eMBB UCI is allowed, then th</w:t>
      </w:r>
      <w:r>
        <w:rPr>
          <w:rFonts w:ascii="Times New Roman" w:hAnsi="Times New Roman"/>
          <w:sz w:val="20"/>
          <w:szCs w:val="20"/>
        </w:rPr>
        <w:t xml:space="preserve">e following </w:t>
      </w:r>
      <w:r w:rsidR="00E143A4">
        <w:rPr>
          <w:rFonts w:ascii="Times New Roman" w:hAnsi="Times New Roman"/>
          <w:sz w:val="20"/>
          <w:szCs w:val="20"/>
        </w:rPr>
        <w:t>three</w:t>
      </w:r>
      <w:r>
        <w:rPr>
          <w:rFonts w:ascii="Times New Roman" w:hAnsi="Times New Roman"/>
          <w:sz w:val="20"/>
          <w:szCs w:val="20"/>
        </w:rPr>
        <w:t xml:space="preserve"> cases should be further considered. </w:t>
      </w:r>
    </w:p>
    <w:p w:rsidR="00B236C3" w:rsidRPr="006E1DDC" w:rsidRDefault="00B236C3" w:rsidP="006E1DDC">
      <w:pPr>
        <w:pStyle w:val="af8"/>
        <w:numPr>
          <w:ilvl w:val="0"/>
          <w:numId w:val="11"/>
        </w:numPr>
        <w:snapToGrid w:val="0"/>
        <w:spacing w:afterLines="50" w:after="180"/>
        <w:ind w:firstLineChars="0"/>
        <w:jc w:val="both"/>
        <w:rPr>
          <w:rFonts w:ascii="Times New Roman" w:hAnsi="Times New Roman"/>
          <w:sz w:val="20"/>
          <w:szCs w:val="20"/>
        </w:rPr>
      </w:pPr>
      <w:r w:rsidRPr="006E1DDC">
        <w:rPr>
          <w:rFonts w:ascii="Times New Roman" w:hAnsi="Times New Roman" w:hint="eastAsia"/>
          <w:sz w:val="20"/>
          <w:szCs w:val="20"/>
        </w:rPr>
        <w:lastRenderedPageBreak/>
        <w:t xml:space="preserve">Case 1: </w:t>
      </w:r>
      <w:r w:rsidRPr="006E1DDC">
        <w:rPr>
          <w:rFonts w:ascii="Times New Roman" w:hAnsi="Times New Roman"/>
          <w:sz w:val="20"/>
          <w:szCs w:val="20"/>
        </w:rPr>
        <w:t xml:space="preserve">eMBB PUCCH + URLLC PUSCH. Except </w:t>
      </w:r>
      <w:r w:rsidR="006E1DDC">
        <w:rPr>
          <w:rFonts w:ascii="Times New Roman" w:hAnsi="Times New Roman"/>
          <w:sz w:val="20"/>
          <w:szCs w:val="20"/>
        </w:rPr>
        <w:t xml:space="preserve">for </w:t>
      </w:r>
      <w:r w:rsidRPr="006E1DDC">
        <w:rPr>
          <w:rFonts w:ascii="Times New Roman" w:hAnsi="Times New Roman"/>
          <w:sz w:val="20"/>
          <w:szCs w:val="20"/>
        </w:rPr>
        <w:t xml:space="preserve">using a relative </w:t>
      </w:r>
      <w:r w:rsidR="006E1DDC">
        <w:rPr>
          <w:rFonts w:ascii="Times New Roman" w:hAnsi="Times New Roman"/>
          <w:sz w:val="20"/>
          <w:szCs w:val="20"/>
        </w:rPr>
        <w:t>small</w:t>
      </w:r>
      <w:r w:rsidRPr="006E1DDC">
        <w:rPr>
          <w:rFonts w:ascii="Times New Roman" w:hAnsi="Times New Roman"/>
          <w:sz w:val="20"/>
          <w:szCs w:val="20"/>
        </w:rPr>
        <w:t xml:space="preserve"> Beta-offset value for </w:t>
      </w:r>
      <w:r w:rsidR="006E1DDC">
        <w:rPr>
          <w:rFonts w:ascii="Times New Roman" w:hAnsi="Times New Roman"/>
          <w:sz w:val="20"/>
          <w:szCs w:val="20"/>
        </w:rPr>
        <w:t>eMBB</w:t>
      </w:r>
      <w:r w:rsidRPr="006E1DDC">
        <w:rPr>
          <w:rFonts w:ascii="Times New Roman" w:hAnsi="Times New Roman"/>
          <w:sz w:val="20"/>
          <w:szCs w:val="20"/>
        </w:rPr>
        <w:t xml:space="preserve"> UCI to ensure the reliability of </w:t>
      </w:r>
      <w:r w:rsidR="006E1DDC" w:rsidRPr="006E1DDC">
        <w:rPr>
          <w:rFonts w:ascii="Times New Roman" w:hAnsi="Times New Roman"/>
          <w:sz w:val="20"/>
          <w:szCs w:val="20"/>
        </w:rPr>
        <w:t>URLLC PUSCH</w:t>
      </w:r>
      <w:r w:rsidRPr="006E1DDC">
        <w:rPr>
          <w:rFonts w:ascii="Times New Roman" w:hAnsi="Times New Roman"/>
          <w:sz w:val="20"/>
          <w:szCs w:val="20"/>
        </w:rPr>
        <w:t xml:space="preserve">, other aspects may be also desirable, e,g. </w:t>
      </w:r>
      <w:r w:rsidR="006E1DDC">
        <w:rPr>
          <w:rFonts w:ascii="Times New Roman" w:hAnsi="Times New Roman"/>
          <w:sz w:val="20"/>
          <w:szCs w:val="20"/>
        </w:rPr>
        <w:t xml:space="preserve">how many eMBB UCI bits can be piggybacked, and on which REs the UCI is mapped to reduce the impact on URLLC PUSCH, etc.  </w:t>
      </w:r>
    </w:p>
    <w:p w:rsidR="00E143A4" w:rsidRDefault="00B236C3" w:rsidP="00B236C3">
      <w:pPr>
        <w:pStyle w:val="af8"/>
        <w:numPr>
          <w:ilvl w:val="0"/>
          <w:numId w:val="11"/>
        </w:numPr>
        <w:snapToGrid w:val="0"/>
        <w:spacing w:afterLines="50" w:after="180"/>
        <w:ind w:firstLineChars="0"/>
        <w:jc w:val="both"/>
        <w:rPr>
          <w:rFonts w:ascii="Times New Roman" w:hAnsi="Times New Roman"/>
          <w:sz w:val="20"/>
          <w:szCs w:val="20"/>
        </w:rPr>
      </w:pPr>
      <w:r w:rsidRPr="008B4920">
        <w:rPr>
          <w:rFonts w:ascii="Times New Roman" w:hAnsi="Times New Roman" w:hint="eastAsia"/>
          <w:sz w:val="20"/>
          <w:szCs w:val="20"/>
        </w:rPr>
        <w:t xml:space="preserve">Case </w:t>
      </w:r>
      <w:r w:rsidRPr="008B4920">
        <w:rPr>
          <w:rFonts w:ascii="Times New Roman" w:hAnsi="Times New Roman"/>
          <w:sz w:val="20"/>
          <w:szCs w:val="20"/>
        </w:rPr>
        <w:t>2</w:t>
      </w:r>
      <w:r w:rsidRPr="008B4920">
        <w:rPr>
          <w:rFonts w:ascii="Times New Roman" w:hAnsi="Times New Roman" w:hint="eastAsia"/>
          <w:sz w:val="20"/>
          <w:szCs w:val="20"/>
        </w:rPr>
        <w:t>:</w:t>
      </w:r>
      <w:r w:rsidRPr="008B4920">
        <w:rPr>
          <w:rFonts w:ascii="Times New Roman" w:hAnsi="Times New Roman"/>
          <w:sz w:val="20"/>
          <w:szCs w:val="20"/>
        </w:rPr>
        <w:t xml:space="preserve"> </w:t>
      </w:r>
      <w:r w:rsidRPr="00B236C3">
        <w:rPr>
          <w:rFonts w:ascii="Times New Roman" w:hAnsi="Times New Roman"/>
          <w:sz w:val="20"/>
          <w:szCs w:val="20"/>
        </w:rPr>
        <w:t>eMBB PUCCH + URLLC PUSCH + URLLC PUCCH</w:t>
      </w:r>
      <w:r w:rsidRPr="008B4920">
        <w:rPr>
          <w:rFonts w:ascii="Times New Roman" w:hAnsi="Times New Roman"/>
          <w:sz w:val="20"/>
          <w:szCs w:val="20"/>
        </w:rPr>
        <w:t xml:space="preserve">. </w:t>
      </w:r>
      <w:r w:rsidR="006E1DDC">
        <w:rPr>
          <w:rFonts w:ascii="Times New Roman" w:hAnsi="Times New Roman"/>
          <w:sz w:val="20"/>
          <w:szCs w:val="20"/>
        </w:rPr>
        <w:t xml:space="preserve">Similar to Case 2 in Section 2.1, </w:t>
      </w:r>
      <w:r w:rsidR="00FB7507">
        <w:rPr>
          <w:rFonts w:ascii="Times New Roman" w:hAnsi="Times New Roman"/>
          <w:sz w:val="20"/>
          <w:szCs w:val="20"/>
        </w:rPr>
        <w:t>a</w:t>
      </w:r>
      <w:r w:rsidR="006E1DDC" w:rsidRPr="008B4920">
        <w:rPr>
          <w:rFonts w:ascii="Times New Roman" w:hAnsi="Times New Roman"/>
          <w:sz w:val="20"/>
          <w:szCs w:val="20"/>
        </w:rPr>
        <w:t xml:space="preserve"> priority rule </w:t>
      </w:r>
      <w:r w:rsidR="006E1DDC">
        <w:rPr>
          <w:rFonts w:ascii="Times New Roman" w:hAnsi="Times New Roman"/>
          <w:sz w:val="20"/>
          <w:szCs w:val="20"/>
        </w:rPr>
        <w:t xml:space="preserve">among all UCI may need to be </w:t>
      </w:r>
      <w:r w:rsidR="006E1DDC" w:rsidRPr="008B4920">
        <w:rPr>
          <w:rFonts w:ascii="Times New Roman" w:hAnsi="Times New Roman"/>
          <w:sz w:val="20"/>
          <w:szCs w:val="20"/>
        </w:rPr>
        <w:t>first</w:t>
      </w:r>
      <w:r w:rsidR="006E1DDC">
        <w:rPr>
          <w:rFonts w:ascii="Times New Roman" w:hAnsi="Times New Roman"/>
          <w:sz w:val="20"/>
          <w:szCs w:val="20"/>
        </w:rPr>
        <w:t xml:space="preserve">ly clarified in this case. For instance, </w:t>
      </w:r>
      <w:r w:rsidR="00FB7507">
        <w:rPr>
          <w:rFonts w:ascii="Times New Roman" w:hAnsi="Times New Roman"/>
          <w:sz w:val="20"/>
          <w:szCs w:val="20"/>
        </w:rPr>
        <w:t xml:space="preserve">whether eMBB HARQ-ACK has a higher priority over URLLC CSI. </w:t>
      </w:r>
    </w:p>
    <w:p w:rsidR="00FB7507" w:rsidRPr="00FB7507" w:rsidRDefault="00B236C3" w:rsidP="00FB7507">
      <w:pPr>
        <w:pStyle w:val="af8"/>
        <w:numPr>
          <w:ilvl w:val="0"/>
          <w:numId w:val="11"/>
        </w:numPr>
        <w:snapToGrid w:val="0"/>
        <w:spacing w:afterLines="50" w:after="180"/>
        <w:ind w:firstLineChars="0"/>
        <w:jc w:val="both"/>
        <w:rPr>
          <w:rFonts w:ascii="Times New Roman" w:hAnsi="Times New Roman"/>
          <w:sz w:val="20"/>
          <w:szCs w:val="20"/>
        </w:rPr>
      </w:pPr>
      <w:r w:rsidRPr="00A61025">
        <w:rPr>
          <w:rFonts w:ascii="Times New Roman" w:hAnsi="Times New Roman" w:hint="eastAsia"/>
          <w:sz w:val="20"/>
          <w:szCs w:val="20"/>
        </w:rPr>
        <w:t>Case</w:t>
      </w:r>
      <w:r w:rsidRPr="00A61025">
        <w:rPr>
          <w:rFonts w:ascii="Times New Roman" w:hAnsi="Times New Roman"/>
          <w:sz w:val="20"/>
          <w:szCs w:val="20"/>
        </w:rPr>
        <w:t xml:space="preserve"> 3</w:t>
      </w:r>
      <w:r w:rsidRPr="00A61025">
        <w:rPr>
          <w:rFonts w:ascii="Times New Roman" w:hAnsi="Times New Roman" w:hint="eastAsia"/>
          <w:sz w:val="20"/>
          <w:szCs w:val="20"/>
        </w:rPr>
        <w:t>:</w:t>
      </w:r>
      <w:r w:rsidRPr="00A61025">
        <w:rPr>
          <w:rFonts w:ascii="Times New Roman" w:hAnsi="Times New Roman"/>
          <w:sz w:val="20"/>
          <w:szCs w:val="20"/>
        </w:rPr>
        <w:t xml:space="preserve"> eMBB PUSCH + eMBB PUCCH + URLLC PUSCH + URLLC PUCCH. </w:t>
      </w:r>
      <w:r w:rsidR="00FB7507">
        <w:rPr>
          <w:rFonts w:ascii="Times New Roman" w:hAnsi="Times New Roman"/>
          <w:sz w:val="20"/>
          <w:szCs w:val="20"/>
        </w:rPr>
        <w:t xml:space="preserve">Considering eMBB has the lowest priority, eMBB data on PUSCH shall be dropped. Then </w:t>
      </w:r>
      <w:r w:rsidR="00FB7507" w:rsidRPr="00A61025">
        <w:rPr>
          <w:rFonts w:ascii="Times New Roman" w:hAnsi="Times New Roman"/>
          <w:sz w:val="20"/>
          <w:szCs w:val="20"/>
        </w:rPr>
        <w:t xml:space="preserve">a same rule should be used as Case 2 above. </w:t>
      </w:r>
    </w:p>
    <w:p w:rsidR="00B236C3" w:rsidRDefault="00B236C3" w:rsidP="00B236C3">
      <w:pPr>
        <w:snapToGrid w:val="0"/>
        <w:spacing w:beforeLines="50" w:before="180" w:after="0" w:line="240" w:lineRule="auto"/>
        <w:jc w:val="both"/>
        <w:rPr>
          <w:rFonts w:ascii="Times New Roman" w:hAnsi="Times New Roman"/>
          <w:b/>
          <w:i/>
          <w:sz w:val="20"/>
          <w:szCs w:val="20"/>
        </w:rPr>
      </w:pPr>
      <w:r w:rsidRPr="00A61025">
        <w:rPr>
          <w:rFonts w:ascii="Times New Roman" w:hAnsi="Times New Roman" w:hint="eastAsia"/>
          <w:b/>
          <w:i/>
          <w:sz w:val="20"/>
          <w:szCs w:val="20"/>
        </w:rPr>
        <w:t>P</w:t>
      </w:r>
      <w:r w:rsidRPr="00A61025">
        <w:rPr>
          <w:rFonts w:ascii="Times New Roman" w:hAnsi="Times New Roman"/>
          <w:b/>
          <w:i/>
          <w:sz w:val="20"/>
          <w:szCs w:val="20"/>
        </w:rPr>
        <w:t>roposal</w:t>
      </w:r>
      <w:r>
        <w:rPr>
          <w:rFonts w:ascii="Times New Roman" w:hAnsi="Times New Roman"/>
          <w:b/>
          <w:i/>
          <w:sz w:val="20"/>
          <w:szCs w:val="20"/>
        </w:rPr>
        <w:t xml:space="preserve"> 3</w:t>
      </w:r>
      <w:r w:rsidRPr="00A61025">
        <w:rPr>
          <w:rFonts w:ascii="Times New Roman" w:hAnsi="Times New Roman"/>
          <w:b/>
          <w:i/>
          <w:sz w:val="20"/>
          <w:szCs w:val="20"/>
        </w:rPr>
        <w:t xml:space="preserve">: </w:t>
      </w:r>
      <w:r>
        <w:rPr>
          <w:rFonts w:ascii="Times New Roman" w:hAnsi="Times New Roman"/>
          <w:b/>
          <w:i/>
          <w:sz w:val="20"/>
          <w:szCs w:val="20"/>
        </w:rPr>
        <w:t>E</w:t>
      </w:r>
      <w:r w:rsidRPr="00A61025">
        <w:rPr>
          <w:rFonts w:ascii="Times New Roman" w:hAnsi="Times New Roman"/>
          <w:b/>
          <w:i/>
          <w:sz w:val="20"/>
          <w:szCs w:val="20"/>
        </w:rPr>
        <w:t xml:space="preserve">nhancement on </w:t>
      </w:r>
      <w:r w:rsidR="00FB7507">
        <w:rPr>
          <w:rFonts w:ascii="Times New Roman" w:hAnsi="Times New Roman"/>
          <w:b/>
          <w:i/>
          <w:sz w:val="20"/>
          <w:szCs w:val="20"/>
        </w:rPr>
        <w:t>eMBB</w:t>
      </w:r>
      <w:r w:rsidRPr="00A61025">
        <w:rPr>
          <w:rFonts w:ascii="Times New Roman" w:hAnsi="Times New Roman"/>
          <w:b/>
          <w:i/>
          <w:sz w:val="20"/>
          <w:szCs w:val="20"/>
        </w:rPr>
        <w:t xml:space="preserve"> UCI piggyback on </w:t>
      </w:r>
      <w:r w:rsidR="00FB7507">
        <w:rPr>
          <w:rFonts w:ascii="Times New Roman" w:hAnsi="Times New Roman"/>
          <w:b/>
          <w:i/>
          <w:sz w:val="20"/>
          <w:szCs w:val="20"/>
        </w:rPr>
        <w:t>URLLC</w:t>
      </w:r>
      <w:r w:rsidRPr="00A61025">
        <w:rPr>
          <w:rFonts w:ascii="Times New Roman" w:hAnsi="Times New Roman"/>
          <w:b/>
          <w:i/>
          <w:sz w:val="20"/>
          <w:szCs w:val="20"/>
        </w:rPr>
        <w:t xml:space="preserve"> PUSCH</w:t>
      </w:r>
      <w:r>
        <w:rPr>
          <w:rFonts w:ascii="Times New Roman" w:hAnsi="Times New Roman"/>
          <w:b/>
          <w:i/>
          <w:sz w:val="20"/>
          <w:szCs w:val="20"/>
        </w:rPr>
        <w:t xml:space="preserve"> should be considered, including </w:t>
      </w:r>
    </w:p>
    <w:p w:rsidR="00B236C3" w:rsidRPr="00545104" w:rsidRDefault="00B236C3" w:rsidP="00545104">
      <w:pPr>
        <w:pStyle w:val="af8"/>
        <w:numPr>
          <w:ilvl w:val="0"/>
          <w:numId w:val="12"/>
        </w:numPr>
        <w:snapToGrid w:val="0"/>
        <w:ind w:firstLineChars="0"/>
        <w:jc w:val="both"/>
        <w:rPr>
          <w:rFonts w:ascii="Times New Roman" w:hAnsi="Times New Roman"/>
          <w:b/>
          <w:i/>
          <w:sz w:val="20"/>
          <w:szCs w:val="20"/>
        </w:rPr>
      </w:pPr>
      <w:r w:rsidRPr="00545104">
        <w:rPr>
          <w:rFonts w:ascii="Times New Roman" w:hAnsi="Times New Roman"/>
          <w:b/>
          <w:i/>
          <w:sz w:val="20"/>
          <w:szCs w:val="20"/>
        </w:rPr>
        <w:t xml:space="preserve">Simultaneous transmission of eMBB </w:t>
      </w:r>
      <w:r w:rsidR="00FB7507" w:rsidRPr="00545104">
        <w:rPr>
          <w:rFonts w:ascii="Times New Roman" w:hAnsi="Times New Roman"/>
          <w:b/>
          <w:i/>
          <w:sz w:val="20"/>
          <w:szCs w:val="20"/>
        </w:rPr>
        <w:t xml:space="preserve">PUCCH </w:t>
      </w:r>
      <w:r w:rsidRPr="00545104">
        <w:rPr>
          <w:rFonts w:ascii="Times New Roman" w:hAnsi="Times New Roman"/>
          <w:b/>
          <w:i/>
          <w:sz w:val="20"/>
          <w:szCs w:val="20"/>
        </w:rPr>
        <w:t xml:space="preserve">and URLLC </w:t>
      </w:r>
      <w:r w:rsidR="00FB7507" w:rsidRPr="00545104">
        <w:rPr>
          <w:rFonts w:ascii="Times New Roman" w:hAnsi="Times New Roman"/>
          <w:b/>
          <w:i/>
          <w:sz w:val="20"/>
          <w:szCs w:val="20"/>
        </w:rPr>
        <w:t>PUSCH</w:t>
      </w:r>
      <w:r w:rsidRPr="00545104">
        <w:rPr>
          <w:rFonts w:ascii="Times New Roman" w:hAnsi="Times New Roman"/>
          <w:b/>
          <w:i/>
          <w:sz w:val="20"/>
          <w:szCs w:val="20"/>
        </w:rPr>
        <w:t xml:space="preserve">. </w:t>
      </w:r>
    </w:p>
    <w:p w:rsidR="003866AB" w:rsidRPr="00545104" w:rsidRDefault="00B236C3" w:rsidP="00545104">
      <w:pPr>
        <w:pStyle w:val="af8"/>
        <w:numPr>
          <w:ilvl w:val="0"/>
          <w:numId w:val="12"/>
        </w:numPr>
        <w:snapToGrid w:val="0"/>
        <w:ind w:firstLineChars="0"/>
        <w:jc w:val="both"/>
        <w:rPr>
          <w:rFonts w:ascii="Times New Roman" w:hAnsi="Times New Roman"/>
          <w:b/>
          <w:i/>
          <w:sz w:val="20"/>
          <w:szCs w:val="20"/>
        </w:rPr>
      </w:pPr>
      <w:r w:rsidRPr="00545104">
        <w:rPr>
          <w:rFonts w:ascii="Times New Roman" w:hAnsi="Times New Roman"/>
          <w:b/>
          <w:i/>
          <w:sz w:val="20"/>
          <w:szCs w:val="20"/>
        </w:rPr>
        <w:t xml:space="preserve">Simultaneous transmission of eMBB </w:t>
      </w:r>
      <w:r w:rsidR="00FB7507" w:rsidRPr="00545104">
        <w:rPr>
          <w:rFonts w:ascii="Times New Roman" w:hAnsi="Times New Roman"/>
          <w:b/>
          <w:i/>
          <w:sz w:val="20"/>
          <w:szCs w:val="20"/>
        </w:rPr>
        <w:t>PUCCH</w:t>
      </w:r>
      <w:r w:rsidRPr="00545104">
        <w:rPr>
          <w:rFonts w:ascii="Times New Roman" w:hAnsi="Times New Roman"/>
          <w:b/>
          <w:i/>
          <w:sz w:val="20"/>
          <w:szCs w:val="20"/>
        </w:rPr>
        <w:t xml:space="preserve">, </w:t>
      </w:r>
      <w:r w:rsidR="00FB7507" w:rsidRPr="00545104">
        <w:rPr>
          <w:rFonts w:ascii="Times New Roman" w:hAnsi="Times New Roman"/>
          <w:b/>
          <w:i/>
          <w:sz w:val="20"/>
          <w:szCs w:val="20"/>
        </w:rPr>
        <w:t xml:space="preserve">URLLC </w:t>
      </w:r>
      <w:r w:rsidRPr="00545104">
        <w:rPr>
          <w:rFonts w:ascii="Times New Roman" w:hAnsi="Times New Roman"/>
          <w:b/>
          <w:i/>
          <w:sz w:val="20"/>
          <w:szCs w:val="20"/>
        </w:rPr>
        <w:t>PU</w:t>
      </w:r>
      <w:r w:rsidR="00FB7507" w:rsidRPr="00545104">
        <w:rPr>
          <w:rFonts w:ascii="Times New Roman" w:hAnsi="Times New Roman"/>
          <w:b/>
          <w:i/>
          <w:sz w:val="20"/>
          <w:szCs w:val="20"/>
        </w:rPr>
        <w:t>S</w:t>
      </w:r>
      <w:r w:rsidRPr="00545104">
        <w:rPr>
          <w:rFonts w:ascii="Times New Roman" w:hAnsi="Times New Roman"/>
          <w:b/>
          <w:i/>
          <w:sz w:val="20"/>
          <w:szCs w:val="20"/>
        </w:rPr>
        <w:t>CH and URLLC PUCCH.</w:t>
      </w:r>
    </w:p>
    <w:p w:rsidR="00FB7507" w:rsidRPr="00FB7507" w:rsidRDefault="00FB7507" w:rsidP="00FB7507">
      <w:pPr>
        <w:pStyle w:val="af8"/>
        <w:numPr>
          <w:ilvl w:val="0"/>
          <w:numId w:val="12"/>
        </w:numPr>
        <w:snapToGrid w:val="0"/>
        <w:spacing w:afterLines="50" w:after="180"/>
        <w:ind w:firstLineChars="0"/>
        <w:jc w:val="both"/>
        <w:rPr>
          <w:rFonts w:ascii="Times New Roman" w:eastAsiaTheme="minorEastAsia" w:hAnsi="Times New Roman" w:cs="Times New Roman"/>
          <w:b/>
          <w:i/>
          <w:sz w:val="20"/>
          <w:szCs w:val="20"/>
        </w:rPr>
      </w:pPr>
      <w:r w:rsidRPr="00FB7507">
        <w:rPr>
          <w:rFonts w:ascii="Times New Roman" w:eastAsiaTheme="minorEastAsia" w:hAnsi="Times New Roman" w:cs="Times New Roman"/>
          <w:b/>
          <w:i/>
          <w:sz w:val="20"/>
          <w:szCs w:val="20"/>
        </w:rPr>
        <w:t>Simultaneous transmission of eMBB PUSCH, eMBB PUCCH, URLLC PUSCH and URLLC PUCCH.</w:t>
      </w:r>
    </w:p>
    <w:p w:rsidR="00464CF3" w:rsidRPr="00630A9F" w:rsidRDefault="00DB1EF3" w:rsidP="00630A9F">
      <w:pPr>
        <w:pStyle w:val="1"/>
        <w:keepNext/>
        <w:keepLines/>
        <w:widowControl/>
        <w:numPr>
          <w:ilvl w:val="0"/>
          <w:numId w:val="15"/>
        </w:numPr>
        <w:pBdr>
          <w:top w:val="single" w:sz="12" w:space="3" w:color="auto"/>
        </w:pBdr>
        <w:tabs>
          <w:tab w:val="clear" w:pos="612"/>
          <w:tab w:val="left" w:pos="540"/>
        </w:tabs>
        <w:overflowPunct w:val="0"/>
        <w:spacing w:afterLines="50" w:after="180"/>
        <w:ind w:left="0" w:firstLine="0"/>
        <w:textAlignment w:val="baseline"/>
        <w:rPr>
          <w:rFonts w:eastAsia="宋体" w:cs="Arial"/>
          <w:b w:val="0"/>
          <w:sz w:val="28"/>
          <w:szCs w:val="36"/>
        </w:rPr>
      </w:pPr>
      <w:r w:rsidRPr="00630A9F">
        <w:rPr>
          <w:rFonts w:eastAsia="宋体" w:cs="Arial"/>
          <w:b w:val="0"/>
          <w:sz w:val="28"/>
          <w:szCs w:val="36"/>
        </w:rPr>
        <w:t>Conclusions</w:t>
      </w:r>
    </w:p>
    <w:p w:rsidR="001179E3" w:rsidRDefault="00DB1EF3">
      <w:pPr>
        <w:snapToGrid w:val="0"/>
        <w:spacing w:before="120" w:afterLines="50" w:after="180" w:line="240" w:lineRule="auto"/>
        <w:jc w:val="both"/>
        <w:rPr>
          <w:rFonts w:ascii="Times New Roman" w:hAnsi="Times New Roman"/>
          <w:sz w:val="20"/>
          <w:szCs w:val="20"/>
        </w:rPr>
      </w:pPr>
      <w:bookmarkStart w:id="2" w:name="OLE_LINK10"/>
      <w:bookmarkStart w:id="3" w:name="OLE_LINK11"/>
      <w:r>
        <w:rPr>
          <w:rFonts w:ascii="Times New Roman" w:eastAsia="微软雅黑" w:hAnsi="Times New Roman"/>
          <w:sz w:val="20"/>
          <w:szCs w:val="20"/>
        </w:rPr>
        <w:t xml:space="preserve">In this contribution, </w:t>
      </w:r>
      <w:r>
        <w:rPr>
          <w:rFonts w:ascii="Times New Roman" w:hAnsi="Times New Roman"/>
          <w:sz w:val="20"/>
          <w:szCs w:val="20"/>
          <w:lang w:val="en-GB"/>
        </w:rPr>
        <w:t xml:space="preserve">we </w:t>
      </w:r>
      <w:r>
        <w:rPr>
          <w:rFonts w:ascii="Times New Roman" w:hAnsi="Times New Roman" w:hint="eastAsia"/>
          <w:sz w:val="20"/>
          <w:szCs w:val="20"/>
          <w:lang w:val="en-GB"/>
        </w:rPr>
        <w:t xml:space="preserve">provide </w:t>
      </w:r>
      <w:r w:rsidR="00D07176">
        <w:rPr>
          <w:rFonts w:ascii="Times New Roman" w:hAnsi="Times New Roman"/>
          <w:sz w:val="20"/>
          <w:szCs w:val="20"/>
          <w:lang w:val="en-GB"/>
        </w:rPr>
        <w:t xml:space="preserve">some considerations on </w:t>
      </w:r>
      <w:r w:rsidR="00D07176">
        <w:rPr>
          <w:rFonts w:ascii="Times New Roman" w:hAnsi="Times New Roman"/>
          <w:sz w:val="20"/>
          <w:szCs w:val="20"/>
        </w:rPr>
        <w:t xml:space="preserve">URLLC UCI, and following proposals are given, </w:t>
      </w:r>
    </w:p>
    <w:p w:rsidR="001179E3" w:rsidRPr="00107823" w:rsidRDefault="001179E3" w:rsidP="001179E3">
      <w:pPr>
        <w:snapToGrid w:val="0"/>
        <w:spacing w:afterLines="50" w:after="180" w:line="240" w:lineRule="auto"/>
        <w:jc w:val="both"/>
        <w:rPr>
          <w:rFonts w:ascii="Times New Roman" w:hAnsi="Times New Roman"/>
          <w:b/>
          <w:i/>
          <w:sz w:val="20"/>
          <w:szCs w:val="20"/>
        </w:rPr>
      </w:pPr>
      <w:r w:rsidRPr="00107823">
        <w:rPr>
          <w:rFonts w:ascii="Times New Roman" w:hAnsi="Times New Roman" w:hint="eastAsia"/>
          <w:b/>
          <w:i/>
          <w:sz w:val="20"/>
          <w:szCs w:val="20"/>
        </w:rPr>
        <w:t>P</w:t>
      </w:r>
      <w:r w:rsidRPr="00107823">
        <w:rPr>
          <w:rFonts w:ascii="Times New Roman" w:hAnsi="Times New Roman"/>
          <w:b/>
          <w:i/>
          <w:sz w:val="20"/>
          <w:szCs w:val="20"/>
        </w:rPr>
        <w:t xml:space="preserve">roposal 1: For URLLC UCL multiplexing, </w:t>
      </w:r>
      <w:r w:rsidRPr="00107823">
        <w:rPr>
          <w:rFonts w:ascii="Times New Roman" w:hAnsi="Times New Roman" w:hint="eastAsia"/>
          <w:b/>
          <w:i/>
          <w:sz w:val="20"/>
          <w:szCs w:val="20"/>
        </w:rPr>
        <w:t>PUCCH and PUSCH</w:t>
      </w:r>
      <w:r w:rsidRPr="00107823">
        <w:rPr>
          <w:rFonts w:ascii="Times New Roman" w:hAnsi="Times New Roman"/>
          <w:b/>
          <w:i/>
          <w:sz w:val="20"/>
          <w:szCs w:val="20"/>
        </w:rPr>
        <w:t xml:space="preserve"> with </w:t>
      </w:r>
      <w:r>
        <w:rPr>
          <w:rFonts w:ascii="Times New Roman" w:hAnsi="Times New Roman"/>
          <w:b/>
          <w:i/>
          <w:sz w:val="20"/>
          <w:szCs w:val="20"/>
        </w:rPr>
        <w:t xml:space="preserve">the </w:t>
      </w:r>
      <w:r w:rsidRPr="00107823">
        <w:rPr>
          <w:rFonts w:ascii="Times New Roman" w:hAnsi="Times New Roman"/>
          <w:b/>
          <w:i/>
          <w:sz w:val="20"/>
          <w:szCs w:val="20"/>
        </w:rPr>
        <w:t xml:space="preserve">same starting symbol should be first studied and strive to be specified in Rel-15. </w:t>
      </w:r>
    </w:p>
    <w:p w:rsidR="00FB7507" w:rsidRDefault="00FB7507" w:rsidP="00FB7507">
      <w:pPr>
        <w:snapToGrid w:val="0"/>
        <w:spacing w:beforeLines="50" w:before="180" w:after="0" w:line="240" w:lineRule="auto"/>
        <w:jc w:val="both"/>
        <w:rPr>
          <w:rFonts w:ascii="Times New Roman" w:hAnsi="Times New Roman"/>
          <w:b/>
          <w:i/>
          <w:sz w:val="20"/>
          <w:szCs w:val="20"/>
        </w:rPr>
      </w:pPr>
      <w:r w:rsidRPr="00A61025">
        <w:rPr>
          <w:rFonts w:ascii="Times New Roman" w:hAnsi="Times New Roman" w:hint="eastAsia"/>
          <w:b/>
          <w:i/>
          <w:sz w:val="20"/>
          <w:szCs w:val="20"/>
        </w:rPr>
        <w:t>P</w:t>
      </w:r>
      <w:r w:rsidRPr="00A61025">
        <w:rPr>
          <w:rFonts w:ascii="Times New Roman" w:hAnsi="Times New Roman"/>
          <w:b/>
          <w:i/>
          <w:sz w:val="20"/>
          <w:szCs w:val="20"/>
        </w:rPr>
        <w:t xml:space="preserve">roposal 2: </w:t>
      </w:r>
      <w:r>
        <w:rPr>
          <w:rFonts w:ascii="Times New Roman" w:hAnsi="Times New Roman"/>
          <w:b/>
          <w:i/>
          <w:sz w:val="20"/>
          <w:szCs w:val="20"/>
        </w:rPr>
        <w:t>E</w:t>
      </w:r>
      <w:r w:rsidRPr="00A61025">
        <w:rPr>
          <w:rFonts w:ascii="Times New Roman" w:hAnsi="Times New Roman"/>
          <w:b/>
          <w:i/>
          <w:sz w:val="20"/>
          <w:szCs w:val="20"/>
        </w:rPr>
        <w:t>nhancement on URLLC UCI piggyback on eMBB PUSCH</w:t>
      </w:r>
      <w:r>
        <w:rPr>
          <w:rFonts w:ascii="Times New Roman" w:hAnsi="Times New Roman"/>
          <w:b/>
          <w:i/>
          <w:sz w:val="20"/>
          <w:szCs w:val="20"/>
        </w:rPr>
        <w:t xml:space="preserve"> should be considered, including </w:t>
      </w:r>
    </w:p>
    <w:p w:rsidR="00FB7507" w:rsidRPr="00A61025" w:rsidRDefault="00FB7507" w:rsidP="00545104">
      <w:pPr>
        <w:pStyle w:val="af8"/>
        <w:numPr>
          <w:ilvl w:val="0"/>
          <w:numId w:val="12"/>
        </w:numPr>
        <w:snapToGrid w:val="0"/>
        <w:ind w:firstLineChars="0"/>
        <w:jc w:val="both"/>
        <w:rPr>
          <w:rFonts w:ascii="Times New Roman" w:hAnsi="Times New Roman"/>
          <w:b/>
          <w:i/>
          <w:sz w:val="20"/>
          <w:szCs w:val="20"/>
        </w:rPr>
      </w:pPr>
      <w:r w:rsidRPr="00A61025">
        <w:rPr>
          <w:rFonts w:ascii="Times New Roman" w:hAnsi="Times New Roman"/>
          <w:b/>
          <w:i/>
          <w:sz w:val="20"/>
          <w:szCs w:val="20"/>
        </w:rPr>
        <w:t xml:space="preserve">Simultaneous transmission of eMBB PUSCH and URLLC PUCCH. </w:t>
      </w:r>
    </w:p>
    <w:p w:rsidR="00FB7507" w:rsidRPr="00A61025" w:rsidRDefault="00FB7507" w:rsidP="00FB7507">
      <w:pPr>
        <w:pStyle w:val="af8"/>
        <w:numPr>
          <w:ilvl w:val="0"/>
          <w:numId w:val="12"/>
        </w:numPr>
        <w:snapToGrid w:val="0"/>
        <w:spacing w:afterLines="50" w:after="180"/>
        <w:ind w:firstLineChars="0"/>
        <w:jc w:val="both"/>
        <w:rPr>
          <w:rFonts w:ascii="Times New Roman" w:hAnsi="Times New Roman"/>
          <w:b/>
          <w:i/>
          <w:sz w:val="20"/>
          <w:szCs w:val="20"/>
        </w:rPr>
      </w:pPr>
      <w:r w:rsidRPr="00A61025">
        <w:rPr>
          <w:rFonts w:ascii="Times New Roman" w:hAnsi="Times New Roman"/>
          <w:b/>
          <w:i/>
          <w:sz w:val="20"/>
          <w:szCs w:val="20"/>
        </w:rPr>
        <w:t>Simultaneous transmission of eMBB PUSCH, eMBB PUCCH and URLLC PUCCH.</w:t>
      </w:r>
    </w:p>
    <w:p w:rsidR="00FB7507" w:rsidRDefault="00FB7507" w:rsidP="00FB7507">
      <w:pPr>
        <w:snapToGrid w:val="0"/>
        <w:spacing w:beforeLines="50" w:before="180" w:after="0" w:line="240" w:lineRule="auto"/>
        <w:jc w:val="both"/>
        <w:rPr>
          <w:rFonts w:ascii="Times New Roman" w:hAnsi="Times New Roman"/>
          <w:b/>
          <w:i/>
          <w:sz w:val="20"/>
          <w:szCs w:val="20"/>
        </w:rPr>
      </w:pPr>
      <w:r w:rsidRPr="00A61025">
        <w:rPr>
          <w:rFonts w:ascii="Times New Roman" w:hAnsi="Times New Roman" w:hint="eastAsia"/>
          <w:b/>
          <w:i/>
          <w:sz w:val="20"/>
          <w:szCs w:val="20"/>
        </w:rPr>
        <w:t>P</w:t>
      </w:r>
      <w:r w:rsidRPr="00A61025">
        <w:rPr>
          <w:rFonts w:ascii="Times New Roman" w:hAnsi="Times New Roman"/>
          <w:b/>
          <w:i/>
          <w:sz w:val="20"/>
          <w:szCs w:val="20"/>
        </w:rPr>
        <w:t>roposal</w:t>
      </w:r>
      <w:r>
        <w:rPr>
          <w:rFonts w:ascii="Times New Roman" w:hAnsi="Times New Roman"/>
          <w:b/>
          <w:i/>
          <w:sz w:val="20"/>
          <w:szCs w:val="20"/>
        </w:rPr>
        <w:t xml:space="preserve"> 3</w:t>
      </w:r>
      <w:r w:rsidRPr="00A61025">
        <w:rPr>
          <w:rFonts w:ascii="Times New Roman" w:hAnsi="Times New Roman"/>
          <w:b/>
          <w:i/>
          <w:sz w:val="20"/>
          <w:szCs w:val="20"/>
        </w:rPr>
        <w:t xml:space="preserve">: </w:t>
      </w:r>
      <w:r>
        <w:rPr>
          <w:rFonts w:ascii="Times New Roman" w:hAnsi="Times New Roman"/>
          <w:b/>
          <w:i/>
          <w:sz w:val="20"/>
          <w:szCs w:val="20"/>
        </w:rPr>
        <w:t>E</w:t>
      </w:r>
      <w:r w:rsidRPr="00A61025">
        <w:rPr>
          <w:rFonts w:ascii="Times New Roman" w:hAnsi="Times New Roman"/>
          <w:b/>
          <w:i/>
          <w:sz w:val="20"/>
          <w:szCs w:val="20"/>
        </w:rPr>
        <w:t xml:space="preserve">nhancement on </w:t>
      </w:r>
      <w:r>
        <w:rPr>
          <w:rFonts w:ascii="Times New Roman" w:hAnsi="Times New Roman"/>
          <w:b/>
          <w:i/>
          <w:sz w:val="20"/>
          <w:szCs w:val="20"/>
        </w:rPr>
        <w:t>eMBB</w:t>
      </w:r>
      <w:r w:rsidRPr="00A61025">
        <w:rPr>
          <w:rFonts w:ascii="Times New Roman" w:hAnsi="Times New Roman"/>
          <w:b/>
          <w:i/>
          <w:sz w:val="20"/>
          <w:szCs w:val="20"/>
        </w:rPr>
        <w:t xml:space="preserve"> UCI piggyback on </w:t>
      </w:r>
      <w:r>
        <w:rPr>
          <w:rFonts w:ascii="Times New Roman" w:hAnsi="Times New Roman"/>
          <w:b/>
          <w:i/>
          <w:sz w:val="20"/>
          <w:szCs w:val="20"/>
        </w:rPr>
        <w:t>URLLC</w:t>
      </w:r>
      <w:r w:rsidRPr="00A61025">
        <w:rPr>
          <w:rFonts w:ascii="Times New Roman" w:hAnsi="Times New Roman"/>
          <w:b/>
          <w:i/>
          <w:sz w:val="20"/>
          <w:szCs w:val="20"/>
        </w:rPr>
        <w:t xml:space="preserve"> PUSCH</w:t>
      </w:r>
      <w:r>
        <w:rPr>
          <w:rFonts w:ascii="Times New Roman" w:hAnsi="Times New Roman"/>
          <w:b/>
          <w:i/>
          <w:sz w:val="20"/>
          <w:szCs w:val="20"/>
        </w:rPr>
        <w:t xml:space="preserve"> should be considered, including </w:t>
      </w:r>
    </w:p>
    <w:p w:rsidR="00FB7507" w:rsidRPr="00545104" w:rsidRDefault="00FB7507" w:rsidP="00545104">
      <w:pPr>
        <w:pStyle w:val="af8"/>
        <w:numPr>
          <w:ilvl w:val="0"/>
          <w:numId w:val="12"/>
        </w:numPr>
        <w:snapToGrid w:val="0"/>
        <w:ind w:firstLineChars="0"/>
        <w:jc w:val="both"/>
        <w:rPr>
          <w:rFonts w:ascii="Times New Roman" w:hAnsi="Times New Roman"/>
          <w:b/>
          <w:i/>
          <w:sz w:val="20"/>
          <w:szCs w:val="20"/>
        </w:rPr>
      </w:pPr>
      <w:r w:rsidRPr="00545104">
        <w:rPr>
          <w:rFonts w:ascii="Times New Roman" w:hAnsi="Times New Roman"/>
          <w:b/>
          <w:i/>
          <w:sz w:val="20"/>
          <w:szCs w:val="20"/>
        </w:rPr>
        <w:t xml:space="preserve">Simultaneous transmission of eMBB PUCCH and URLLC PUSCH. </w:t>
      </w:r>
    </w:p>
    <w:p w:rsidR="00FB7507" w:rsidRPr="00545104" w:rsidRDefault="00FB7507" w:rsidP="00545104">
      <w:pPr>
        <w:pStyle w:val="af8"/>
        <w:numPr>
          <w:ilvl w:val="0"/>
          <w:numId w:val="12"/>
        </w:numPr>
        <w:snapToGrid w:val="0"/>
        <w:ind w:firstLineChars="0"/>
        <w:jc w:val="both"/>
        <w:rPr>
          <w:rFonts w:ascii="Times New Roman" w:hAnsi="Times New Roman"/>
          <w:b/>
          <w:i/>
          <w:sz w:val="20"/>
          <w:szCs w:val="20"/>
        </w:rPr>
      </w:pPr>
      <w:r w:rsidRPr="00545104">
        <w:rPr>
          <w:rFonts w:ascii="Times New Roman" w:hAnsi="Times New Roman"/>
          <w:b/>
          <w:i/>
          <w:sz w:val="20"/>
          <w:szCs w:val="20"/>
        </w:rPr>
        <w:t>Simultaneous transmission of eMBB PUCCH, URLLC PUSCH and URLLC PUCCH.</w:t>
      </w:r>
    </w:p>
    <w:p w:rsidR="001179E3" w:rsidRPr="00FB7507" w:rsidRDefault="00FB7507" w:rsidP="00FB7507">
      <w:pPr>
        <w:pStyle w:val="af8"/>
        <w:numPr>
          <w:ilvl w:val="0"/>
          <w:numId w:val="12"/>
        </w:numPr>
        <w:snapToGrid w:val="0"/>
        <w:spacing w:afterLines="50" w:after="180"/>
        <w:ind w:firstLineChars="0"/>
        <w:jc w:val="both"/>
        <w:rPr>
          <w:rFonts w:ascii="Times New Roman" w:eastAsiaTheme="minorEastAsia" w:hAnsi="Times New Roman" w:cs="Times New Roman"/>
          <w:b/>
          <w:i/>
          <w:sz w:val="20"/>
          <w:szCs w:val="20"/>
        </w:rPr>
      </w:pPr>
      <w:r w:rsidRPr="00FB7507">
        <w:rPr>
          <w:rFonts w:ascii="Times New Roman" w:eastAsiaTheme="minorEastAsia" w:hAnsi="Times New Roman" w:cs="Times New Roman"/>
          <w:b/>
          <w:i/>
          <w:sz w:val="20"/>
          <w:szCs w:val="20"/>
        </w:rPr>
        <w:t>Simultaneous transmission of eMBB PUSCH, eMBB PUCCH, URLLC PUSCH and URLLC PUCCH</w:t>
      </w:r>
    </w:p>
    <w:p w:rsidR="00464CF3" w:rsidRPr="00630A9F" w:rsidRDefault="00DB1EF3" w:rsidP="00630A9F">
      <w:pPr>
        <w:pStyle w:val="1"/>
        <w:keepNext/>
        <w:keepLines/>
        <w:widowControl/>
        <w:numPr>
          <w:ilvl w:val="0"/>
          <w:numId w:val="15"/>
        </w:numPr>
        <w:pBdr>
          <w:top w:val="single" w:sz="12" w:space="3" w:color="auto"/>
        </w:pBdr>
        <w:tabs>
          <w:tab w:val="clear" w:pos="612"/>
          <w:tab w:val="left" w:pos="540"/>
        </w:tabs>
        <w:overflowPunct w:val="0"/>
        <w:spacing w:afterLines="50" w:after="180"/>
        <w:ind w:left="0" w:firstLine="0"/>
        <w:textAlignment w:val="baseline"/>
        <w:rPr>
          <w:rFonts w:eastAsia="宋体" w:cs="Arial"/>
          <w:b w:val="0"/>
          <w:sz w:val="28"/>
          <w:szCs w:val="36"/>
        </w:rPr>
      </w:pPr>
      <w:r w:rsidRPr="00630A9F">
        <w:rPr>
          <w:rFonts w:eastAsia="宋体" w:cs="Arial"/>
          <w:b w:val="0"/>
          <w:sz w:val="28"/>
          <w:szCs w:val="36"/>
        </w:rPr>
        <w:t>References</w:t>
      </w:r>
    </w:p>
    <w:p w:rsidR="00464CF3" w:rsidRDefault="00757871" w:rsidP="006D33BD">
      <w:pPr>
        <w:pStyle w:val="10"/>
        <w:widowControl/>
        <w:numPr>
          <w:ilvl w:val="0"/>
          <w:numId w:val="6"/>
        </w:numPr>
        <w:snapToGrid w:val="0"/>
        <w:spacing w:afterLines="50" w:after="180"/>
        <w:ind w:firstLineChars="0"/>
        <w:rPr>
          <w:sz w:val="20"/>
          <w:szCs w:val="20"/>
        </w:rPr>
      </w:pPr>
      <w:bookmarkStart w:id="4" w:name="OLE_LINK2"/>
      <w:bookmarkStart w:id="5" w:name="OLE_LINK3"/>
      <w:bookmarkStart w:id="6" w:name="OLE_LINK15"/>
      <w:bookmarkEnd w:id="2"/>
      <w:bookmarkEnd w:id="3"/>
      <w:r>
        <w:rPr>
          <w:rFonts w:hint="eastAsia"/>
          <w:sz w:val="20"/>
          <w:szCs w:val="20"/>
        </w:rPr>
        <w:t>3GPP TSG RAN</w:t>
      </w:r>
      <w:r>
        <w:rPr>
          <w:sz w:val="20"/>
          <w:szCs w:val="20"/>
        </w:rPr>
        <w:t xml:space="preserve"> </w:t>
      </w:r>
      <w:r>
        <w:rPr>
          <w:rFonts w:hint="eastAsia"/>
          <w:sz w:val="20"/>
          <w:szCs w:val="20"/>
        </w:rPr>
        <w:t>#79 Meeting,</w:t>
      </w:r>
      <w:r>
        <w:rPr>
          <w:sz w:val="20"/>
          <w:szCs w:val="20"/>
        </w:rPr>
        <w:t xml:space="preserve"> </w:t>
      </w:r>
      <w:r w:rsidRPr="006A24C1">
        <w:rPr>
          <w:sz w:val="20"/>
          <w:szCs w:val="20"/>
        </w:rPr>
        <w:t>RP-172817</w:t>
      </w:r>
      <w:r>
        <w:rPr>
          <w:rFonts w:hint="eastAsia"/>
          <w:sz w:val="20"/>
          <w:szCs w:val="20"/>
        </w:rPr>
        <w:t xml:space="preserve">, </w:t>
      </w:r>
      <w:r w:rsidRPr="00B64249">
        <w:rPr>
          <w:sz w:val="20"/>
          <w:szCs w:val="20"/>
        </w:rPr>
        <w:t>NR High-Reliability URLLC scope for RAN1/RAN2</w:t>
      </w:r>
      <w:r w:rsidRPr="00C120D0">
        <w:rPr>
          <w:sz w:val="20"/>
          <w:szCs w:val="20"/>
        </w:rPr>
        <w:t>, E</w:t>
      </w:r>
      <w:r w:rsidRPr="004123BA">
        <w:rPr>
          <w:sz w:val="20"/>
          <w:szCs w:val="20"/>
        </w:rPr>
        <w:t xml:space="preserve">ricsson. </w:t>
      </w:r>
    </w:p>
    <w:p w:rsidR="008B4920" w:rsidRPr="00757871" w:rsidRDefault="008B4920" w:rsidP="006D33BD">
      <w:pPr>
        <w:pStyle w:val="10"/>
        <w:widowControl/>
        <w:numPr>
          <w:ilvl w:val="0"/>
          <w:numId w:val="6"/>
        </w:numPr>
        <w:snapToGrid w:val="0"/>
        <w:ind w:firstLineChars="0"/>
        <w:rPr>
          <w:sz w:val="20"/>
          <w:szCs w:val="20"/>
        </w:rPr>
      </w:pPr>
      <w:r>
        <w:rPr>
          <w:rFonts w:hint="eastAsia"/>
          <w:sz w:val="20"/>
          <w:szCs w:val="20"/>
        </w:rPr>
        <w:t>3GPP TSG RAN</w:t>
      </w:r>
      <w:r>
        <w:rPr>
          <w:sz w:val="20"/>
          <w:szCs w:val="20"/>
        </w:rPr>
        <w:t xml:space="preserve">1 </w:t>
      </w:r>
      <w:r>
        <w:rPr>
          <w:rFonts w:hint="eastAsia"/>
          <w:sz w:val="20"/>
          <w:szCs w:val="20"/>
        </w:rPr>
        <w:t>#</w:t>
      </w:r>
      <w:r>
        <w:rPr>
          <w:sz w:val="20"/>
          <w:szCs w:val="20"/>
        </w:rPr>
        <w:t>92</w:t>
      </w:r>
      <w:r>
        <w:rPr>
          <w:rFonts w:hint="eastAsia"/>
          <w:sz w:val="20"/>
          <w:szCs w:val="20"/>
        </w:rPr>
        <w:t xml:space="preserve"> Meeting,</w:t>
      </w:r>
      <w:r>
        <w:rPr>
          <w:sz w:val="20"/>
          <w:szCs w:val="20"/>
        </w:rPr>
        <w:t xml:space="preserve"> </w:t>
      </w:r>
      <w:r w:rsidRPr="008B4920">
        <w:rPr>
          <w:sz w:val="20"/>
          <w:szCs w:val="20"/>
        </w:rPr>
        <w:t>R1-1801357</w:t>
      </w:r>
      <w:r>
        <w:rPr>
          <w:sz w:val="20"/>
          <w:szCs w:val="20"/>
        </w:rPr>
        <w:t>,</w:t>
      </w:r>
      <w:r w:rsidRPr="008B4920" w:rsidDel="001A631F">
        <w:rPr>
          <w:sz w:val="20"/>
          <w:szCs w:val="20"/>
        </w:rPr>
        <w:t xml:space="preserve"> </w:t>
      </w:r>
      <w:r w:rsidRPr="008B4920">
        <w:rPr>
          <w:sz w:val="20"/>
          <w:szCs w:val="20"/>
        </w:rPr>
        <w:t>UCI piggyback on PUSCH for URLLC Huawei, HiSilicon</w:t>
      </w:r>
      <w:r>
        <w:rPr>
          <w:sz w:val="20"/>
          <w:szCs w:val="20"/>
        </w:rPr>
        <w:t>.</w:t>
      </w:r>
    </w:p>
    <w:bookmarkEnd w:id="4"/>
    <w:bookmarkEnd w:id="5"/>
    <w:bookmarkEnd w:id="6"/>
    <w:p w:rsidR="00464CF3" w:rsidRDefault="00464CF3">
      <w:pPr>
        <w:pStyle w:val="ListParagraph1"/>
        <w:snapToGrid w:val="0"/>
        <w:ind w:firstLineChars="0" w:firstLine="0"/>
        <w:rPr>
          <w:sz w:val="20"/>
          <w:szCs w:val="20"/>
        </w:rPr>
      </w:pPr>
    </w:p>
    <w:sectPr w:rsidR="00464CF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C6A" w:rsidRDefault="00C66C6A" w:rsidP="0001391C">
      <w:pPr>
        <w:spacing w:after="0" w:line="240" w:lineRule="auto"/>
      </w:pPr>
      <w:r>
        <w:separator/>
      </w:r>
    </w:p>
  </w:endnote>
  <w:endnote w:type="continuationSeparator" w:id="0">
    <w:p w:rsidR="00C66C6A" w:rsidRDefault="00C66C6A" w:rsidP="00013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C6A" w:rsidRDefault="00C66C6A" w:rsidP="0001391C">
      <w:pPr>
        <w:spacing w:after="0" w:line="240" w:lineRule="auto"/>
      </w:pPr>
      <w:r>
        <w:separator/>
      </w:r>
    </w:p>
  </w:footnote>
  <w:footnote w:type="continuationSeparator" w:id="0">
    <w:p w:rsidR="00C66C6A" w:rsidRDefault="00C66C6A" w:rsidP="000139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5AFE"/>
    <w:multiLevelType w:val="hybridMultilevel"/>
    <w:tmpl w:val="28B2B626"/>
    <w:lvl w:ilvl="0" w:tplc="598E1456">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FF3794"/>
    <w:multiLevelType w:val="hybridMultilevel"/>
    <w:tmpl w:val="EEB88E98"/>
    <w:lvl w:ilvl="0" w:tplc="E4DA3274">
      <w:start w:val="1"/>
      <w:numFmt w:val="bullet"/>
      <w:lvlText w:val="•"/>
      <w:lvlJc w:val="left"/>
      <w:pPr>
        <w:tabs>
          <w:tab w:val="num" w:pos="720"/>
        </w:tabs>
        <w:ind w:left="720" w:hanging="360"/>
      </w:pPr>
      <w:rPr>
        <w:rFonts w:ascii="Arial" w:hAnsi="Arial" w:hint="default"/>
      </w:rPr>
    </w:lvl>
    <w:lvl w:ilvl="1" w:tplc="0066C3D4">
      <w:start w:val="1"/>
      <w:numFmt w:val="bullet"/>
      <w:lvlText w:val="•"/>
      <w:lvlJc w:val="left"/>
      <w:pPr>
        <w:tabs>
          <w:tab w:val="num" w:pos="1440"/>
        </w:tabs>
        <w:ind w:left="1440" w:hanging="360"/>
      </w:pPr>
      <w:rPr>
        <w:rFonts w:ascii="Arial" w:hAnsi="Arial" w:hint="default"/>
      </w:rPr>
    </w:lvl>
    <w:lvl w:ilvl="2" w:tplc="229C37FC" w:tentative="1">
      <w:start w:val="1"/>
      <w:numFmt w:val="bullet"/>
      <w:lvlText w:val="•"/>
      <w:lvlJc w:val="left"/>
      <w:pPr>
        <w:tabs>
          <w:tab w:val="num" w:pos="2160"/>
        </w:tabs>
        <w:ind w:left="2160" w:hanging="360"/>
      </w:pPr>
      <w:rPr>
        <w:rFonts w:ascii="Arial" w:hAnsi="Arial" w:hint="default"/>
      </w:rPr>
    </w:lvl>
    <w:lvl w:ilvl="3" w:tplc="38B86E5E" w:tentative="1">
      <w:start w:val="1"/>
      <w:numFmt w:val="bullet"/>
      <w:lvlText w:val="•"/>
      <w:lvlJc w:val="left"/>
      <w:pPr>
        <w:tabs>
          <w:tab w:val="num" w:pos="2880"/>
        </w:tabs>
        <w:ind w:left="2880" w:hanging="360"/>
      </w:pPr>
      <w:rPr>
        <w:rFonts w:ascii="Arial" w:hAnsi="Arial" w:hint="default"/>
      </w:rPr>
    </w:lvl>
    <w:lvl w:ilvl="4" w:tplc="7DA0D5B8" w:tentative="1">
      <w:start w:val="1"/>
      <w:numFmt w:val="bullet"/>
      <w:lvlText w:val="•"/>
      <w:lvlJc w:val="left"/>
      <w:pPr>
        <w:tabs>
          <w:tab w:val="num" w:pos="3600"/>
        </w:tabs>
        <w:ind w:left="3600" w:hanging="360"/>
      </w:pPr>
      <w:rPr>
        <w:rFonts w:ascii="Arial" w:hAnsi="Arial" w:hint="default"/>
      </w:rPr>
    </w:lvl>
    <w:lvl w:ilvl="5" w:tplc="71E0F9E8" w:tentative="1">
      <w:start w:val="1"/>
      <w:numFmt w:val="bullet"/>
      <w:lvlText w:val="•"/>
      <w:lvlJc w:val="left"/>
      <w:pPr>
        <w:tabs>
          <w:tab w:val="num" w:pos="4320"/>
        </w:tabs>
        <w:ind w:left="4320" w:hanging="360"/>
      </w:pPr>
      <w:rPr>
        <w:rFonts w:ascii="Arial" w:hAnsi="Arial" w:hint="default"/>
      </w:rPr>
    </w:lvl>
    <w:lvl w:ilvl="6" w:tplc="E4ECC5D2" w:tentative="1">
      <w:start w:val="1"/>
      <w:numFmt w:val="bullet"/>
      <w:lvlText w:val="•"/>
      <w:lvlJc w:val="left"/>
      <w:pPr>
        <w:tabs>
          <w:tab w:val="num" w:pos="5040"/>
        </w:tabs>
        <w:ind w:left="5040" w:hanging="360"/>
      </w:pPr>
      <w:rPr>
        <w:rFonts w:ascii="Arial" w:hAnsi="Arial" w:hint="default"/>
      </w:rPr>
    </w:lvl>
    <w:lvl w:ilvl="7" w:tplc="8DFED564" w:tentative="1">
      <w:start w:val="1"/>
      <w:numFmt w:val="bullet"/>
      <w:lvlText w:val="•"/>
      <w:lvlJc w:val="left"/>
      <w:pPr>
        <w:tabs>
          <w:tab w:val="num" w:pos="5760"/>
        </w:tabs>
        <w:ind w:left="5760" w:hanging="360"/>
      </w:pPr>
      <w:rPr>
        <w:rFonts w:ascii="Arial" w:hAnsi="Arial" w:hint="default"/>
      </w:rPr>
    </w:lvl>
    <w:lvl w:ilvl="8" w:tplc="DB76B9B2" w:tentative="1">
      <w:start w:val="1"/>
      <w:numFmt w:val="bullet"/>
      <w:lvlText w:val="•"/>
      <w:lvlJc w:val="left"/>
      <w:pPr>
        <w:tabs>
          <w:tab w:val="num" w:pos="6480"/>
        </w:tabs>
        <w:ind w:left="6480" w:hanging="360"/>
      </w:pPr>
      <w:rPr>
        <w:rFonts w:ascii="Arial" w:hAnsi="Arial" w:hint="default"/>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5106517"/>
    <w:multiLevelType w:val="hybridMultilevel"/>
    <w:tmpl w:val="28B2B626"/>
    <w:lvl w:ilvl="0" w:tplc="598E1456">
      <w:start w:val="1"/>
      <w:numFmt w:val="bullet"/>
      <w:lvlText w:val="–"/>
      <w:lvlJc w:val="left"/>
      <w:pPr>
        <w:ind w:left="704" w:hanging="420"/>
      </w:pPr>
      <w:rPr>
        <w:rFonts w:ascii="Malgun Gothic" w:eastAsia="Malgun Gothic" w:hAnsi="Malgun Gothic"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A095DA5"/>
    <w:multiLevelType w:val="multilevel"/>
    <w:tmpl w:val="5A095DA5"/>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3950AAC"/>
    <w:multiLevelType w:val="hybridMultilevel"/>
    <w:tmpl w:val="336648B2"/>
    <w:lvl w:ilvl="0" w:tplc="1E7CC5F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E96F37"/>
    <w:multiLevelType w:val="multilevel"/>
    <w:tmpl w:val="74E96F37"/>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8"/>
  </w:num>
  <w:num w:numId="4">
    <w:abstractNumId w:val="11"/>
  </w:num>
  <w:num w:numId="5">
    <w:abstractNumId w:val="3"/>
  </w:num>
  <w:num w:numId="6">
    <w:abstractNumId w:val="4"/>
  </w:num>
  <w:num w:numId="7">
    <w:abstractNumId w:val="5"/>
  </w:num>
  <w:num w:numId="8">
    <w:abstractNumId w:val="10"/>
  </w:num>
  <w:num w:numId="9">
    <w:abstractNumId w:val="7"/>
  </w:num>
  <w:num w:numId="10">
    <w:abstractNumId w:val="7"/>
  </w:num>
  <w:num w:numId="11">
    <w:abstractNumId w:val="2"/>
  </w:num>
  <w:num w:numId="12">
    <w:abstractNumId w:val="6"/>
  </w:num>
  <w:num w:numId="13">
    <w:abstractNumId w:val="7"/>
  </w:num>
  <w:num w:numId="14">
    <w:abstractNumId w:val="7"/>
  </w:num>
  <w:num w:numId="15">
    <w:abstractNumId w:val="0"/>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9"/>
  </w:num>
  <w:num w:numId="24">
    <w:abstractNumId w:val="7"/>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D9"/>
    <w:rsid w:val="000126FC"/>
    <w:rsid w:val="00012C56"/>
    <w:rsid w:val="00012C7B"/>
    <w:rsid w:val="00012D8B"/>
    <w:rsid w:val="000131FE"/>
    <w:rsid w:val="000132A0"/>
    <w:rsid w:val="000132A2"/>
    <w:rsid w:val="0001391C"/>
    <w:rsid w:val="00013B7E"/>
    <w:rsid w:val="00013CCC"/>
    <w:rsid w:val="00013CE8"/>
    <w:rsid w:val="00013EF4"/>
    <w:rsid w:val="00013F3D"/>
    <w:rsid w:val="0001422E"/>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1E0"/>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310"/>
    <w:rsid w:val="0002647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283"/>
    <w:rsid w:val="00036AA0"/>
    <w:rsid w:val="00036AF1"/>
    <w:rsid w:val="00036B32"/>
    <w:rsid w:val="00036C63"/>
    <w:rsid w:val="00036E8D"/>
    <w:rsid w:val="00036EFD"/>
    <w:rsid w:val="0003708A"/>
    <w:rsid w:val="000372AE"/>
    <w:rsid w:val="00037488"/>
    <w:rsid w:val="0003756C"/>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2F71"/>
    <w:rsid w:val="0004303A"/>
    <w:rsid w:val="00043207"/>
    <w:rsid w:val="000433D2"/>
    <w:rsid w:val="000434C1"/>
    <w:rsid w:val="000439BA"/>
    <w:rsid w:val="00043E28"/>
    <w:rsid w:val="0004418F"/>
    <w:rsid w:val="00044374"/>
    <w:rsid w:val="0004444D"/>
    <w:rsid w:val="000444F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62"/>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946"/>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550"/>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77F50"/>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B55"/>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968"/>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0F0B"/>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3F9D"/>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1B"/>
    <w:rsid w:val="000D2943"/>
    <w:rsid w:val="000D3674"/>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2F"/>
    <w:rsid w:val="000E387E"/>
    <w:rsid w:val="000E39A5"/>
    <w:rsid w:val="000E3A9A"/>
    <w:rsid w:val="000E3EE9"/>
    <w:rsid w:val="000E4098"/>
    <w:rsid w:val="000E41E6"/>
    <w:rsid w:val="000E443F"/>
    <w:rsid w:val="000E46D5"/>
    <w:rsid w:val="000E4B60"/>
    <w:rsid w:val="000E4F3C"/>
    <w:rsid w:val="000E4FB8"/>
    <w:rsid w:val="000E5167"/>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1E97"/>
    <w:rsid w:val="000F225C"/>
    <w:rsid w:val="000F23C6"/>
    <w:rsid w:val="000F271E"/>
    <w:rsid w:val="000F281A"/>
    <w:rsid w:val="000F2D04"/>
    <w:rsid w:val="000F3589"/>
    <w:rsid w:val="000F43B9"/>
    <w:rsid w:val="000F46D7"/>
    <w:rsid w:val="000F46E6"/>
    <w:rsid w:val="000F4AA2"/>
    <w:rsid w:val="000F4E7F"/>
    <w:rsid w:val="000F4FEC"/>
    <w:rsid w:val="000F5293"/>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9D"/>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823"/>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1D0"/>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9E3"/>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4BE"/>
    <w:rsid w:val="00121695"/>
    <w:rsid w:val="00121798"/>
    <w:rsid w:val="001218EA"/>
    <w:rsid w:val="00121A0C"/>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1F7"/>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23E"/>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1ECC"/>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48E"/>
    <w:rsid w:val="00142494"/>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6F3"/>
    <w:rsid w:val="00150842"/>
    <w:rsid w:val="00150ED9"/>
    <w:rsid w:val="00150EF1"/>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6B8"/>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DF0"/>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0D1"/>
    <w:rsid w:val="0017044B"/>
    <w:rsid w:val="001705CE"/>
    <w:rsid w:val="0017092A"/>
    <w:rsid w:val="00170EF0"/>
    <w:rsid w:val="00170F26"/>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152"/>
    <w:rsid w:val="001736DF"/>
    <w:rsid w:val="00173748"/>
    <w:rsid w:val="00173779"/>
    <w:rsid w:val="0017388B"/>
    <w:rsid w:val="00173C41"/>
    <w:rsid w:val="00173C9C"/>
    <w:rsid w:val="00173F2B"/>
    <w:rsid w:val="00174157"/>
    <w:rsid w:val="00174237"/>
    <w:rsid w:val="001745B7"/>
    <w:rsid w:val="001747C9"/>
    <w:rsid w:val="00174804"/>
    <w:rsid w:val="0017527A"/>
    <w:rsid w:val="001752E2"/>
    <w:rsid w:val="0017554E"/>
    <w:rsid w:val="001758FE"/>
    <w:rsid w:val="00175977"/>
    <w:rsid w:val="00175B8D"/>
    <w:rsid w:val="00175DA9"/>
    <w:rsid w:val="00175E25"/>
    <w:rsid w:val="00175F52"/>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28"/>
    <w:rsid w:val="001819B6"/>
    <w:rsid w:val="001819E6"/>
    <w:rsid w:val="00181A75"/>
    <w:rsid w:val="00181EA9"/>
    <w:rsid w:val="00182129"/>
    <w:rsid w:val="00182190"/>
    <w:rsid w:val="001824EC"/>
    <w:rsid w:val="00182560"/>
    <w:rsid w:val="00182607"/>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0F8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2A2"/>
    <w:rsid w:val="00194813"/>
    <w:rsid w:val="00194D22"/>
    <w:rsid w:val="00194F70"/>
    <w:rsid w:val="0019508B"/>
    <w:rsid w:val="001956BB"/>
    <w:rsid w:val="00195AC9"/>
    <w:rsid w:val="00195F55"/>
    <w:rsid w:val="001961B7"/>
    <w:rsid w:val="00196639"/>
    <w:rsid w:val="001966CB"/>
    <w:rsid w:val="0019675D"/>
    <w:rsid w:val="00196800"/>
    <w:rsid w:val="00196E40"/>
    <w:rsid w:val="00196E79"/>
    <w:rsid w:val="00196EF1"/>
    <w:rsid w:val="0019730B"/>
    <w:rsid w:val="0019764F"/>
    <w:rsid w:val="0019783D"/>
    <w:rsid w:val="00197C4B"/>
    <w:rsid w:val="00197CBE"/>
    <w:rsid w:val="00197E43"/>
    <w:rsid w:val="00197FF8"/>
    <w:rsid w:val="001A03C0"/>
    <w:rsid w:val="001A0413"/>
    <w:rsid w:val="001A0BF9"/>
    <w:rsid w:val="001A11AE"/>
    <w:rsid w:val="001A17B1"/>
    <w:rsid w:val="001A184B"/>
    <w:rsid w:val="001A18F3"/>
    <w:rsid w:val="001A19AE"/>
    <w:rsid w:val="001A1A0D"/>
    <w:rsid w:val="001A22A6"/>
    <w:rsid w:val="001A2C97"/>
    <w:rsid w:val="001A2FCA"/>
    <w:rsid w:val="001A3235"/>
    <w:rsid w:val="001A3928"/>
    <w:rsid w:val="001A413B"/>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6BF"/>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1D5"/>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D"/>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DE"/>
    <w:rsid w:val="001D0AFA"/>
    <w:rsid w:val="001D0D46"/>
    <w:rsid w:val="001D10DB"/>
    <w:rsid w:val="001D1182"/>
    <w:rsid w:val="001D11CA"/>
    <w:rsid w:val="001D13F2"/>
    <w:rsid w:val="001D157D"/>
    <w:rsid w:val="001D16D0"/>
    <w:rsid w:val="001D187F"/>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5E32"/>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91E"/>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997"/>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B1A"/>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C89"/>
    <w:rsid w:val="00220D34"/>
    <w:rsid w:val="0022112C"/>
    <w:rsid w:val="00221282"/>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6A7"/>
    <w:rsid w:val="00223967"/>
    <w:rsid w:val="002239B4"/>
    <w:rsid w:val="00223A46"/>
    <w:rsid w:val="00223A9F"/>
    <w:rsid w:val="00223B8A"/>
    <w:rsid w:val="00223BE5"/>
    <w:rsid w:val="00223D0F"/>
    <w:rsid w:val="0022401F"/>
    <w:rsid w:val="00224299"/>
    <w:rsid w:val="002245A0"/>
    <w:rsid w:val="00224633"/>
    <w:rsid w:val="00224778"/>
    <w:rsid w:val="00224D5C"/>
    <w:rsid w:val="002250B2"/>
    <w:rsid w:val="002256C9"/>
    <w:rsid w:val="00225AF4"/>
    <w:rsid w:val="00225E4E"/>
    <w:rsid w:val="002261C0"/>
    <w:rsid w:val="002268E2"/>
    <w:rsid w:val="002268F2"/>
    <w:rsid w:val="00226CE8"/>
    <w:rsid w:val="00227A80"/>
    <w:rsid w:val="00227CC3"/>
    <w:rsid w:val="0023080E"/>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3DFC"/>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6CE"/>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3EE"/>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11F"/>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8C"/>
    <w:rsid w:val="002732F4"/>
    <w:rsid w:val="002733D3"/>
    <w:rsid w:val="002736A5"/>
    <w:rsid w:val="00273783"/>
    <w:rsid w:val="002737D4"/>
    <w:rsid w:val="002739B1"/>
    <w:rsid w:val="00274247"/>
    <w:rsid w:val="00274417"/>
    <w:rsid w:val="0027451C"/>
    <w:rsid w:val="002745CD"/>
    <w:rsid w:val="002746F8"/>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A87"/>
    <w:rsid w:val="00283B82"/>
    <w:rsid w:val="00283CA7"/>
    <w:rsid w:val="00283CB4"/>
    <w:rsid w:val="002840EF"/>
    <w:rsid w:val="00284AA4"/>
    <w:rsid w:val="002851A4"/>
    <w:rsid w:val="00285AEF"/>
    <w:rsid w:val="00285C28"/>
    <w:rsid w:val="002860A4"/>
    <w:rsid w:val="0028628D"/>
    <w:rsid w:val="00286362"/>
    <w:rsid w:val="00286366"/>
    <w:rsid w:val="002863F4"/>
    <w:rsid w:val="00286527"/>
    <w:rsid w:val="00286544"/>
    <w:rsid w:val="00286920"/>
    <w:rsid w:val="00286A83"/>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552"/>
    <w:rsid w:val="00294695"/>
    <w:rsid w:val="0029483A"/>
    <w:rsid w:val="00294A21"/>
    <w:rsid w:val="00294DE8"/>
    <w:rsid w:val="00294F00"/>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3"/>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7A9"/>
    <w:rsid w:val="002C0855"/>
    <w:rsid w:val="002C0958"/>
    <w:rsid w:val="002C0B5D"/>
    <w:rsid w:val="002C102E"/>
    <w:rsid w:val="002C115C"/>
    <w:rsid w:val="002C12AB"/>
    <w:rsid w:val="002C1467"/>
    <w:rsid w:val="002C1867"/>
    <w:rsid w:val="002C1962"/>
    <w:rsid w:val="002C1CE4"/>
    <w:rsid w:val="002C1FA5"/>
    <w:rsid w:val="002C202A"/>
    <w:rsid w:val="002C2193"/>
    <w:rsid w:val="002C23A3"/>
    <w:rsid w:val="002C2522"/>
    <w:rsid w:val="002C2975"/>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B97"/>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0D6"/>
    <w:rsid w:val="002F2642"/>
    <w:rsid w:val="002F2CF7"/>
    <w:rsid w:val="002F2E5C"/>
    <w:rsid w:val="002F2F4A"/>
    <w:rsid w:val="002F3376"/>
    <w:rsid w:val="002F3461"/>
    <w:rsid w:val="002F3478"/>
    <w:rsid w:val="002F3492"/>
    <w:rsid w:val="002F397E"/>
    <w:rsid w:val="002F3C0A"/>
    <w:rsid w:val="002F3DB9"/>
    <w:rsid w:val="002F3E98"/>
    <w:rsid w:val="002F4121"/>
    <w:rsid w:val="002F4166"/>
    <w:rsid w:val="002F4367"/>
    <w:rsid w:val="002F45FE"/>
    <w:rsid w:val="002F48D4"/>
    <w:rsid w:val="002F4905"/>
    <w:rsid w:val="002F4A44"/>
    <w:rsid w:val="002F4EA5"/>
    <w:rsid w:val="002F522A"/>
    <w:rsid w:val="002F5544"/>
    <w:rsid w:val="002F566B"/>
    <w:rsid w:val="002F5731"/>
    <w:rsid w:val="002F581D"/>
    <w:rsid w:val="002F5C9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57"/>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3D0E"/>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5B"/>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582"/>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C06"/>
    <w:rsid w:val="00342EB6"/>
    <w:rsid w:val="00342FB9"/>
    <w:rsid w:val="00343622"/>
    <w:rsid w:val="00343635"/>
    <w:rsid w:val="0034364C"/>
    <w:rsid w:val="003439FC"/>
    <w:rsid w:val="00343B30"/>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465"/>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762"/>
    <w:rsid w:val="00357AF6"/>
    <w:rsid w:val="00357E24"/>
    <w:rsid w:val="00357EF2"/>
    <w:rsid w:val="00360272"/>
    <w:rsid w:val="00360332"/>
    <w:rsid w:val="00360477"/>
    <w:rsid w:val="0036062D"/>
    <w:rsid w:val="003606BF"/>
    <w:rsid w:val="0036097D"/>
    <w:rsid w:val="00360D5D"/>
    <w:rsid w:val="00361163"/>
    <w:rsid w:val="0036128C"/>
    <w:rsid w:val="00361C30"/>
    <w:rsid w:val="0036200F"/>
    <w:rsid w:val="003620FE"/>
    <w:rsid w:val="0036213C"/>
    <w:rsid w:val="0036264B"/>
    <w:rsid w:val="00362D3F"/>
    <w:rsid w:val="00363216"/>
    <w:rsid w:val="003632D5"/>
    <w:rsid w:val="00363CDA"/>
    <w:rsid w:val="00364A79"/>
    <w:rsid w:val="0036530B"/>
    <w:rsid w:val="003653B9"/>
    <w:rsid w:val="00365843"/>
    <w:rsid w:val="003658A6"/>
    <w:rsid w:val="00365A0E"/>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479"/>
    <w:rsid w:val="00371857"/>
    <w:rsid w:val="00371AC9"/>
    <w:rsid w:val="00371E13"/>
    <w:rsid w:val="00371F1A"/>
    <w:rsid w:val="00372218"/>
    <w:rsid w:val="00372296"/>
    <w:rsid w:val="003722DD"/>
    <w:rsid w:val="00372575"/>
    <w:rsid w:val="00372618"/>
    <w:rsid w:val="00372683"/>
    <w:rsid w:val="003726F3"/>
    <w:rsid w:val="00372728"/>
    <w:rsid w:val="0037285B"/>
    <w:rsid w:val="00372C2A"/>
    <w:rsid w:val="00372D23"/>
    <w:rsid w:val="00372D64"/>
    <w:rsid w:val="00372FAB"/>
    <w:rsid w:val="00373079"/>
    <w:rsid w:val="003731CF"/>
    <w:rsid w:val="00373383"/>
    <w:rsid w:val="003736CB"/>
    <w:rsid w:val="003738B5"/>
    <w:rsid w:val="0037394A"/>
    <w:rsid w:val="00373AF9"/>
    <w:rsid w:val="00373B6C"/>
    <w:rsid w:val="00373E23"/>
    <w:rsid w:val="0037412A"/>
    <w:rsid w:val="00374599"/>
    <w:rsid w:val="00374727"/>
    <w:rsid w:val="0037480A"/>
    <w:rsid w:val="00374834"/>
    <w:rsid w:val="00374856"/>
    <w:rsid w:val="003749BD"/>
    <w:rsid w:val="00374CE9"/>
    <w:rsid w:val="00374E02"/>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1EF6"/>
    <w:rsid w:val="003821C1"/>
    <w:rsid w:val="00382208"/>
    <w:rsid w:val="00382284"/>
    <w:rsid w:val="0038240F"/>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6AB"/>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0FE9"/>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0F82"/>
    <w:rsid w:val="003B11CE"/>
    <w:rsid w:val="003B15B2"/>
    <w:rsid w:val="003B15EB"/>
    <w:rsid w:val="003B1F04"/>
    <w:rsid w:val="003B22A8"/>
    <w:rsid w:val="003B232F"/>
    <w:rsid w:val="003B24DD"/>
    <w:rsid w:val="003B2852"/>
    <w:rsid w:val="003B29F3"/>
    <w:rsid w:val="003B2A50"/>
    <w:rsid w:val="003B2AE3"/>
    <w:rsid w:val="003B3075"/>
    <w:rsid w:val="003B3101"/>
    <w:rsid w:val="003B3287"/>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B80"/>
    <w:rsid w:val="003C5E02"/>
    <w:rsid w:val="003C6184"/>
    <w:rsid w:val="003C6453"/>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92B"/>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4CB2"/>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A76"/>
    <w:rsid w:val="00403B33"/>
    <w:rsid w:val="00403B3C"/>
    <w:rsid w:val="00404017"/>
    <w:rsid w:val="004041C5"/>
    <w:rsid w:val="00404393"/>
    <w:rsid w:val="00404798"/>
    <w:rsid w:val="00404905"/>
    <w:rsid w:val="00404B88"/>
    <w:rsid w:val="00404BB4"/>
    <w:rsid w:val="00404C14"/>
    <w:rsid w:val="00404E48"/>
    <w:rsid w:val="00404EB5"/>
    <w:rsid w:val="004050E9"/>
    <w:rsid w:val="0040569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07"/>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CFB"/>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8FD"/>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78E"/>
    <w:rsid w:val="00431A5E"/>
    <w:rsid w:val="00431DB5"/>
    <w:rsid w:val="00431EDD"/>
    <w:rsid w:val="00432133"/>
    <w:rsid w:val="00432360"/>
    <w:rsid w:val="00432464"/>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5AE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EC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2F41"/>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14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3"/>
    <w:rsid w:val="00463284"/>
    <w:rsid w:val="004638BC"/>
    <w:rsid w:val="00463BEA"/>
    <w:rsid w:val="00463CB6"/>
    <w:rsid w:val="00463E7D"/>
    <w:rsid w:val="0046414F"/>
    <w:rsid w:val="00464A49"/>
    <w:rsid w:val="00464CF3"/>
    <w:rsid w:val="00464D03"/>
    <w:rsid w:val="00464D42"/>
    <w:rsid w:val="0046538D"/>
    <w:rsid w:val="0046550B"/>
    <w:rsid w:val="00465AF0"/>
    <w:rsid w:val="00465C78"/>
    <w:rsid w:val="00466468"/>
    <w:rsid w:val="00466864"/>
    <w:rsid w:val="00466D3F"/>
    <w:rsid w:val="00466E9B"/>
    <w:rsid w:val="004674B1"/>
    <w:rsid w:val="0046750A"/>
    <w:rsid w:val="004677D5"/>
    <w:rsid w:val="0046798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A86"/>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4E"/>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A96"/>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15B"/>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2E9"/>
    <w:rsid w:val="004A4340"/>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49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0F"/>
    <w:rsid w:val="004B53B9"/>
    <w:rsid w:val="004B5733"/>
    <w:rsid w:val="004B58EE"/>
    <w:rsid w:val="004B5A09"/>
    <w:rsid w:val="004B5A87"/>
    <w:rsid w:val="004B5D27"/>
    <w:rsid w:val="004B5F60"/>
    <w:rsid w:val="004B61E0"/>
    <w:rsid w:val="004B64B5"/>
    <w:rsid w:val="004B6686"/>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48D"/>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3EE3"/>
    <w:rsid w:val="004E41FA"/>
    <w:rsid w:val="004E4883"/>
    <w:rsid w:val="004E497B"/>
    <w:rsid w:val="004E4B8A"/>
    <w:rsid w:val="004E4BBC"/>
    <w:rsid w:val="004E4CC3"/>
    <w:rsid w:val="004E4FDD"/>
    <w:rsid w:val="004E5244"/>
    <w:rsid w:val="004E5869"/>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5DAF"/>
    <w:rsid w:val="004F69AC"/>
    <w:rsid w:val="004F6CDD"/>
    <w:rsid w:val="004F70E8"/>
    <w:rsid w:val="004F7192"/>
    <w:rsid w:val="004F731E"/>
    <w:rsid w:val="004F7395"/>
    <w:rsid w:val="004F76E2"/>
    <w:rsid w:val="004F7969"/>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E72"/>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50A"/>
    <w:rsid w:val="005137EA"/>
    <w:rsid w:val="00513AF1"/>
    <w:rsid w:val="00513F8C"/>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21"/>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04"/>
    <w:rsid w:val="00545112"/>
    <w:rsid w:val="005452F7"/>
    <w:rsid w:val="00545321"/>
    <w:rsid w:val="00545386"/>
    <w:rsid w:val="005456D0"/>
    <w:rsid w:val="00545857"/>
    <w:rsid w:val="0054594F"/>
    <w:rsid w:val="00545990"/>
    <w:rsid w:val="00545D26"/>
    <w:rsid w:val="00546014"/>
    <w:rsid w:val="005461EE"/>
    <w:rsid w:val="00546355"/>
    <w:rsid w:val="0054665E"/>
    <w:rsid w:val="00546ADB"/>
    <w:rsid w:val="00546E8D"/>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42"/>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4B"/>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596"/>
    <w:rsid w:val="00571AC7"/>
    <w:rsid w:val="00571CA1"/>
    <w:rsid w:val="00571F60"/>
    <w:rsid w:val="005720FA"/>
    <w:rsid w:val="00572222"/>
    <w:rsid w:val="005723DB"/>
    <w:rsid w:val="00572679"/>
    <w:rsid w:val="00572775"/>
    <w:rsid w:val="00572889"/>
    <w:rsid w:val="00572AF6"/>
    <w:rsid w:val="00572EA0"/>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480"/>
    <w:rsid w:val="0058555E"/>
    <w:rsid w:val="00585648"/>
    <w:rsid w:val="005856F5"/>
    <w:rsid w:val="00585ABB"/>
    <w:rsid w:val="00585E4E"/>
    <w:rsid w:val="00585F09"/>
    <w:rsid w:val="00585F3A"/>
    <w:rsid w:val="005862E6"/>
    <w:rsid w:val="005864F5"/>
    <w:rsid w:val="00586666"/>
    <w:rsid w:val="00586706"/>
    <w:rsid w:val="00586911"/>
    <w:rsid w:val="00586CA1"/>
    <w:rsid w:val="00586D03"/>
    <w:rsid w:val="0058709F"/>
    <w:rsid w:val="00587170"/>
    <w:rsid w:val="005873BA"/>
    <w:rsid w:val="0058775E"/>
    <w:rsid w:val="00587FAE"/>
    <w:rsid w:val="00590225"/>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05"/>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A84"/>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0CF"/>
    <w:rsid w:val="005A3160"/>
    <w:rsid w:val="005A31F4"/>
    <w:rsid w:val="005A32EC"/>
    <w:rsid w:val="005A3364"/>
    <w:rsid w:val="005A33D8"/>
    <w:rsid w:val="005A354C"/>
    <w:rsid w:val="005A3AC7"/>
    <w:rsid w:val="005A3F02"/>
    <w:rsid w:val="005A3FF2"/>
    <w:rsid w:val="005A4479"/>
    <w:rsid w:val="005A464C"/>
    <w:rsid w:val="005A465A"/>
    <w:rsid w:val="005A47AC"/>
    <w:rsid w:val="005A4810"/>
    <w:rsid w:val="005A48F9"/>
    <w:rsid w:val="005A4B92"/>
    <w:rsid w:val="005A4D54"/>
    <w:rsid w:val="005A5302"/>
    <w:rsid w:val="005A57DA"/>
    <w:rsid w:val="005A597F"/>
    <w:rsid w:val="005A5997"/>
    <w:rsid w:val="005A5CE4"/>
    <w:rsid w:val="005A64EE"/>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D5D"/>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2F"/>
    <w:rsid w:val="005C028B"/>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064"/>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7D1"/>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3A6"/>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6BA"/>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4640"/>
    <w:rsid w:val="005F5282"/>
    <w:rsid w:val="005F543C"/>
    <w:rsid w:val="005F54FB"/>
    <w:rsid w:val="005F5B26"/>
    <w:rsid w:val="005F5C17"/>
    <w:rsid w:val="005F5D92"/>
    <w:rsid w:val="005F62E7"/>
    <w:rsid w:val="005F6511"/>
    <w:rsid w:val="005F6820"/>
    <w:rsid w:val="005F6B2D"/>
    <w:rsid w:val="005F6CBE"/>
    <w:rsid w:val="005F6CF4"/>
    <w:rsid w:val="005F7243"/>
    <w:rsid w:val="005F74A2"/>
    <w:rsid w:val="005F7539"/>
    <w:rsid w:val="005F76E0"/>
    <w:rsid w:val="005F7771"/>
    <w:rsid w:val="005F793A"/>
    <w:rsid w:val="005F7955"/>
    <w:rsid w:val="005F7CC5"/>
    <w:rsid w:val="005F7CF9"/>
    <w:rsid w:val="005F7DA6"/>
    <w:rsid w:val="0060034E"/>
    <w:rsid w:val="006003F8"/>
    <w:rsid w:val="0060051C"/>
    <w:rsid w:val="00600E95"/>
    <w:rsid w:val="006010E1"/>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0ED2"/>
    <w:rsid w:val="0061169A"/>
    <w:rsid w:val="006116A3"/>
    <w:rsid w:val="00611758"/>
    <w:rsid w:val="006119CE"/>
    <w:rsid w:val="00611EA3"/>
    <w:rsid w:val="00612016"/>
    <w:rsid w:val="00612484"/>
    <w:rsid w:val="006125AB"/>
    <w:rsid w:val="006129BB"/>
    <w:rsid w:val="00612AAF"/>
    <w:rsid w:val="00612CEA"/>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D5"/>
    <w:rsid w:val="00615AF6"/>
    <w:rsid w:val="00615BDB"/>
    <w:rsid w:val="00615CDE"/>
    <w:rsid w:val="00615D17"/>
    <w:rsid w:val="00615FC2"/>
    <w:rsid w:val="00616043"/>
    <w:rsid w:val="00616144"/>
    <w:rsid w:val="006162C8"/>
    <w:rsid w:val="00616388"/>
    <w:rsid w:val="00616491"/>
    <w:rsid w:val="00616638"/>
    <w:rsid w:val="00616995"/>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BD"/>
    <w:rsid w:val="00621BCE"/>
    <w:rsid w:val="00621C61"/>
    <w:rsid w:val="00621F8A"/>
    <w:rsid w:val="006221B2"/>
    <w:rsid w:val="006222CC"/>
    <w:rsid w:val="006223D9"/>
    <w:rsid w:val="00622599"/>
    <w:rsid w:val="0062259F"/>
    <w:rsid w:val="006225A3"/>
    <w:rsid w:val="0062288D"/>
    <w:rsid w:val="00622D36"/>
    <w:rsid w:val="00622E2E"/>
    <w:rsid w:val="00622EBC"/>
    <w:rsid w:val="006231F0"/>
    <w:rsid w:val="00623375"/>
    <w:rsid w:val="0062377F"/>
    <w:rsid w:val="00623896"/>
    <w:rsid w:val="00623AF8"/>
    <w:rsid w:val="006244DA"/>
    <w:rsid w:val="00624555"/>
    <w:rsid w:val="00624BA1"/>
    <w:rsid w:val="00624BE5"/>
    <w:rsid w:val="00624D54"/>
    <w:rsid w:val="00624E26"/>
    <w:rsid w:val="00624E3D"/>
    <w:rsid w:val="0062530B"/>
    <w:rsid w:val="00625385"/>
    <w:rsid w:val="00625686"/>
    <w:rsid w:val="006257D4"/>
    <w:rsid w:val="00625AC8"/>
    <w:rsid w:val="00625F00"/>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816"/>
    <w:rsid w:val="00630A7C"/>
    <w:rsid w:val="00630A9F"/>
    <w:rsid w:val="00630B3D"/>
    <w:rsid w:val="00630C40"/>
    <w:rsid w:val="00630D96"/>
    <w:rsid w:val="00630E1D"/>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CB1"/>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A15"/>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AC7"/>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28E"/>
    <w:rsid w:val="00657724"/>
    <w:rsid w:val="00657911"/>
    <w:rsid w:val="00657928"/>
    <w:rsid w:val="00657F03"/>
    <w:rsid w:val="00660149"/>
    <w:rsid w:val="006604E4"/>
    <w:rsid w:val="006604EC"/>
    <w:rsid w:val="00660758"/>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AF"/>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1F7B"/>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8C9"/>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0B"/>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76F"/>
    <w:rsid w:val="006848CA"/>
    <w:rsid w:val="00684CF0"/>
    <w:rsid w:val="00684DCE"/>
    <w:rsid w:val="0068556D"/>
    <w:rsid w:val="00685643"/>
    <w:rsid w:val="00685690"/>
    <w:rsid w:val="00685E78"/>
    <w:rsid w:val="006863B9"/>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84A"/>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2F2"/>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680"/>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62F"/>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3B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D71"/>
    <w:rsid w:val="006E0E45"/>
    <w:rsid w:val="006E156A"/>
    <w:rsid w:val="006E158B"/>
    <w:rsid w:val="006E17AC"/>
    <w:rsid w:val="006E17C8"/>
    <w:rsid w:val="006E1A7E"/>
    <w:rsid w:val="006E1A97"/>
    <w:rsid w:val="006E1B2F"/>
    <w:rsid w:val="006E1BAD"/>
    <w:rsid w:val="006E1DB4"/>
    <w:rsid w:val="006E1DDC"/>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C7D"/>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2"/>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3B4"/>
    <w:rsid w:val="0072064A"/>
    <w:rsid w:val="007208AB"/>
    <w:rsid w:val="007213B1"/>
    <w:rsid w:val="0072149C"/>
    <w:rsid w:val="0072151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DA4"/>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999"/>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7CC"/>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71"/>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4C88"/>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08"/>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818"/>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8E5"/>
    <w:rsid w:val="007B2F94"/>
    <w:rsid w:val="007B3034"/>
    <w:rsid w:val="007B32C6"/>
    <w:rsid w:val="007B33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513"/>
    <w:rsid w:val="007B764E"/>
    <w:rsid w:val="007B77F2"/>
    <w:rsid w:val="007B79D9"/>
    <w:rsid w:val="007B7C4F"/>
    <w:rsid w:val="007B7D50"/>
    <w:rsid w:val="007B7F65"/>
    <w:rsid w:val="007C066E"/>
    <w:rsid w:val="007C0837"/>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16"/>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88A"/>
    <w:rsid w:val="007D6A31"/>
    <w:rsid w:val="007D6A33"/>
    <w:rsid w:val="007D6B45"/>
    <w:rsid w:val="007D7615"/>
    <w:rsid w:val="007D7778"/>
    <w:rsid w:val="007D7B7C"/>
    <w:rsid w:val="007D7D39"/>
    <w:rsid w:val="007D7D9B"/>
    <w:rsid w:val="007E0045"/>
    <w:rsid w:val="007E02D5"/>
    <w:rsid w:val="007E0F88"/>
    <w:rsid w:val="007E119E"/>
    <w:rsid w:val="007E123C"/>
    <w:rsid w:val="007E150C"/>
    <w:rsid w:val="007E1C32"/>
    <w:rsid w:val="007E23F8"/>
    <w:rsid w:val="007E240B"/>
    <w:rsid w:val="007E24C9"/>
    <w:rsid w:val="007E2772"/>
    <w:rsid w:val="007E2C20"/>
    <w:rsid w:val="007E2FE1"/>
    <w:rsid w:val="007E3767"/>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2BF1"/>
    <w:rsid w:val="007F3019"/>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55"/>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7DA"/>
    <w:rsid w:val="008109ED"/>
    <w:rsid w:val="00810DA4"/>
    <w:rsid w:val="00810FA3"/>
    <w:rsid w:val="00811605"/>
    <w:rsid w:val="00811F8F"/>
    <w:rsid w:val="008123CF"/>
    <w:rsid w:val="008125B8"/>
    <w:rsid w:val="0081264F"/>
    <w:rsid w:val="00812AF8"/>
    <w:rsid w:val="0081314C"/>
    <w:rsid w:val="00813793"/>
    <w:rsid w:val="0081384A"/>
    <w:rsid w:val="008138F8"/>
    <w:rsid w:val="00813995"/>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1AC"/>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27B6"/>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823"/>
    <w:rsid w:val="00831909"/>
    <w:rsid w:val="00831D78"/>
    <w:rsid w:val="00831DB6"/>
    <w:rsid w:val="00831E98"/>
    <w:rsid w:val="00831EA7"/>
    <w:rsid w:val="008323C4"/>
    <w:rsid w:val="0083246E"/>
    <w:rsid w:val="008328F0"/>
    <w:rsid w:val="0083298D"/>
    <w:rsid w:val="00832BB1"/>
    <w:rsid w:val="00833161"/>
    <w:rsid w:val="008334FA"/>
    <w:rsid w:val="00833659"/>
    <w:rsid w:val="00833821"/>
    <w:rsid w:val="00833AB9"/>
    <w:rsid w:val="00833B35"/>
    <w:rsid w:val="0083400C"/>
    <w:rsid w:val="00834527"/>
    <w:rsid w:val="0083455C"/>
    <w:rsid w:val="00834B46"/>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56A"/>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4E01"/>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5F"/>
    <w:rsid w:val="008504B0"/>
    <w:rsid w:val="008506D9"/>
    <w:rsid w:val="008508E6"/>
    <w:rsid w:val="0085094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5E7"/>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6C7"/>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6D"/>
    <w:rsid w:val="008A63CE"/>
    <w:rsid w:val="008A64BF"/>
    <w:rsid w:val="008A6545"/>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CCC"/>
    <w:rsid w:val="008B2D9C"/>
    <w:rsid w:val="008B361D"/>
    <w:rsid w:val="008B3848"/>
    <w:rsid w:val="008B3971"/>
    <w:rsid w:val="008B398F"/>
    <w:rsid w:val="008B3A37"/>
    <w:rsid w:val="008B3B43"/>
    <w:rsid w:val="008B3CA3"/>
    <w:rsid w:val="008B41DE"/>
    <w:rsid w:val="008B453C"/>
    <w:rsid w:val="008B455D"/>
    <w:rsid w:val="008B45FB"/>
    <w:rsid w:val="008B4920"/>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39"/>
    <w:rsid w:val="008B775D"/>
    <w:rsid w:val="008B77C8"/>
    <w:rsid w:val="008B782C"/>
    <w:rsid w:val="008B7E61"/>
    <w:rsid w:val="008C0169"/>
    <w:rsid w:val="008C039C"/>
    <w:rsid w:val="008C03D0"/>
    <w:rsid w:val="008C0505"/>
    <w:rsid w:val="008C07E6"/>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C6B"/>
    <w:rsid w:val="008C2DD1"/>
    <w:rsid w:val="008C314F"/>
    <w:rsid w:val="008C3401"/>
    <w:rsid w:val="008C346D"/>
    <w:rsid w:val="008C360F"/>
    <w:rsid w:val="008C3C6D"/>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5C"/>
    <w:rsid w:val="008C7461"/>
    <w:rsid w:val="008C7639"/>
    <w:rsid w:val="008C782C"/>
    <w:rsid w:val="008C7903"/>
    <w:rsid w:val="008C7A35"/>
    <w:rsid w:val="008C7A36"/>
    <w:rsid w:val="008C7ADE"/>
    <w:rsid w:val="008C7CF5"/>
    <w:rsid w:val="008C7D10"/>
    <w:rsid w:val="008D01D3"/>
    <w:rsid w:val="008D02B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A67"/>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2FCB"/>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91"/>
    <w:rsid w:val="008E59AC"/>
    <w:rsid w:val="008E5B3E"/>
    <w:rsid w:val="008E6188"/>
    <w:rsid w:val="008E629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F8D"/>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A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E5"/>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D8E"/>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37DEF"/>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885"/>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14"/>
    <w:rsid w:val="009647F3"/>
    <w:rsid w:val="00964B17"/>
    <w:rsid w:val="00964CFF"/>
    <w:rsid w:val="00964F7B"/>
    <w:rsid w:val="00965230"/>
    <w:rsid w:val="00965617"/>
    <w:rsid w:val="00965953"/>
    <w:rsid w:val="00965B24"/>
    <w:rsid w:val="00965BD6"/>
    <w:rsid w:val="00965EFD"/>
    <w:rsid w:val="009660A3"/>
    <w:rsid w:val="009660D2"/>
    <w:rsid w:val="00966377"/>
    <w:rsid w:val="009666EF"/>
    <w:rsid w:val="009666F0"/>
    <w:rsid w:val="00966798"/>
    <w:rsid w:val="00966AC3"/>
    <w:rsid w:val="00966D59"/>
    <w:rsid w:val="0096701F"/>
    <w:rsid w:val="00967043"/>
    <w:rsid w:val="009671FF"/>
    <w:rsid w:val="00967244"/>
    <w:rsid w:val="00967323"/>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380"/>
    <w:rsid w:val="00972413"/>
    <w:rsid w:val="0097246F"/>
    <w:rsid w:val="00972523"/>
    <w:rsid w:val="009726DA"/>
    <w:rsid w:val="009732C3"/>
    <w:rsid w:val="009732EA"/>
    <w:rsid w:val="009733AA"/>
    <w:rsid w:val="00973607"/>
    <w:rsid w:val="00973612"/>
    <w:rsid w:val="00973838"/>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0C9"/>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49D"/>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D7D"/>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B51"/>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16C"/>
    <w:rsid w:val="009D5612"/>
    <w:rsid w:val="009D5A36"/>
    <w:rsid w:val="009D6052"/>
    <w:rsid w:val="009D60F9"/>
    <w:rsid w:val="009D6891"/>
    <w:rsid w:val="009D6B72"/>
    <w:rsid w:val="009D6D2E"/>
    <w:rsid w:val="009D6E51"/>
    <w:rsid w:val="009D6E95"/>
    <w:rsid w:val="009D6F4C"/>
    <w:rsid w:val="009D7287"/>
    <w:rsid w:val="009D7386"/>
    <w:rsid w:val="009D7426"/>
    <w:rsid w:val="009D76DC"/>
    <w:rsid w:val="009D79B8"/>
    <w:rsid w:val="009D7D83"/>
    <w:rsid w:val="009D7E54"/>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6A37"/>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3FAF"/>
    <w:rsid w:val="009F3FC7"/>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E6F"/>
    <w:rsid w:val="00A01F41"/>
    <w:rsid w:val="00A01F71"/>
    <w:rsid w:val="00A023F5"/>
    <w:rsid w:val="00A024B7"/>
    <w:rsid w:val="00A0267E"/>
    <w:rsid w:val="00A02982"/>
    <w:rsid w:val="00A02A9F"/>
    <w:rsid w:val="00A02FE1"/>
    <w:rsid w:val="00A031C0"/>
    <w:rsid w:val="00A033E3"/>
    <w:rsid w:val="00A03638"/>
    <w:rsid w:val="00A0385C"/>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951"/>
    <w:rsid w:val="00A11D14"/>
    <w:rsid w:val="00A12034"/>
    <w:rsid w:val="00A12736"/>
    <w:rsid w:val="00A1276C"/>
    <w:rsid w:val="00A12B00"/>
    <w:rsid w:val="00A12F00"/>
    <w:rsid w:val="00A132B6"/>
    <w:rsid w:val="00A13506"/>
    <w:rsid w:val="00A13E62"/>
    <w:rsid w:val="00A13FB6"/>
    <w:rsid w:val="00A143FD"/>
    <w:rsid w:val="00A1489B"/>
    <w:rsid w:val="00A149C6"/>
    <w:rsid w:val="00A14AB5"/>
    <w:rsid w:val="00A14AD6"/>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55D"/>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AE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9A3"/>
    <w:rsid w:val="00A34E6C"/>
    <w:rsid w:val="00A354CE"/>
    <w:rsid w:val="00A3588F"/>
    <w:rsid w:val="00A35923"/>
    <w:rsid w:val="00A35BE0"/>
    <w:rsid w:val="00A35DF6"/>
    <w:rsid w:val="00A35F08"/>
    <w:rsid w:val="00A36635"/>
    <w:rsid w:val="00A36A7D"/>
    <w:rsid w:val="00A36ACD"/>
    <w:rsid w:val="00A36D3D"/>
    <w:rsid w:val="00A36FB4"/>
    <w:rsid w:val="00A3732B"/>
    <w:rsid w:val="00A375A7"/>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D35"/>
    <w:rsid w:val="00A42031"/>
    <w:rsid w:val="00A420DE"/>
    <w:rsid w:val="00A4240F"/>
    <w:rsid w:val="00A42994"/>
    <w:rsid w:val="00A42D05"/>
    <w:rsid w:val="00A4305C"/>
    <w:rsid w:val="00A43215"/>
    <w:rsid w:val="00A4341F"/>
    <w:rsid w:val="00A43463"/>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105"/>
    <w:rsid w:val="00A513F2"/>
    <w:rsid w:val="00A51640"/>
    <w:rsid w:val="00A518C8"/>
    <w:rsid w:val="00A5194E"/>
    <w:rsid w:val="00A51A0E"/>
    <w:rsid w:val="00A51A60"/>
    <w:rsid w:val="00A51C61"/>
    <w:rsid w:val="00A51DBC"/>
    <w:rsid w:val="00A51F11"/>
    <w:rsid w:val="00A5224E"/>
    <w:rsid w:val="00A523D3"/>
    <w:rsid w:val="00A524E9"/>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75"/>
    <w:rsid w:val="00A552DB"/>
    <w:rsid w:val="00A553D3"/>
    <w:rsid w:val="00A553FD"/>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025"/>
    <w:rsid w:val="00A61306"/>
    <w:rsid w:val="00A614E0"/>
    <w:rsid w:val="00A61838"/>
    <w:rsid w:val="00A618E2"/>
    <w:rsid w:val="00A61952"/>
    <w:rsid w:val="00A61A20"/>
    <w:rsid w:val="00A6210E"/>
    <w:rsid w:val="00A62662"/>
    <w:rsid w:val="00A62EA9"/>
    <w:rsid w:val="00A63147"/>
    <w:rsid w:val="00A63150"/>
    <w:rsid w:val="00A63336"/>
    <w:rsid w:val="00A634BC"/>
    <w:rsid w:val="00A634CA"/>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5F20"/>
    <w:rsid w:val="00A660BC"/>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1DA5"/>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7DF"/>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73"/>
    <w:rsid w:val="00A8039F"/>
    <w:rsid w:val="00A80467"/>
    <w:rsid w:val="00A8046F"/>
    <w:rsid w:val="00A805E7"/>
    <w:rsid w:val="00A807FD"/>
    <w:rsid w:val="00A80A98"/>
    <w:rsid w:val="00A80BD6"/>
    <w:rsid w:val="00A80BEA"/>
    <w:rsid w:val="00A80EB9"/>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DDE"/>
    <w:rsid w:val="00A9602C"/>
    <w:rsid w:val="00A961CD"/>
    <w:rsid w:val="00A96320"/>
    <w:rsid w:val="00A966EF"/>
    <w:rsid w:val="00A96E78"/>
    <w:rsid w:val="00A96FCD"/>
    <w:rsid w:val="00A9748B"/>
    <w:rsid w:val="00A97602"/>
    <w:rsid w:val="00A97745"/>
    <w:rsid w:val="00A9779D"/>
    <w:rsid w:val="00A97811"/>
    <w:rsid w:val="00A978A2"/>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22C"/>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5CD"/>
    <w:rsid w:val="00AB172F"/>
    <w:rsid w:val="00AB1823"/>
    <w:rsid w:val="00AB19E8"/>
    <w:rsid w:val="00AB1E2C"/>
    <w:rsid w:val="00AB1EFA"/>
    <w:rsid w:val="00AB221B"/>
    <w:rsid w:val="00AB26F2"/>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8DB"/>
    <w:rsid w:val="00AC1AAB"/>
    <w:rsid w:val="00AC1C1C"/>
    <w:rsid w:val="00AC1F51"/>
    <w:rsid w:val="00AC23A5"/>
    <w:rsid w:val="00AC246B"/>
    <w:rsid w:val="00AC2515"/>
    <w:rsid w:val="00AC2671"/>
    <w:rsid w:val="00AC2D1E"/>
    <w:rsid w:val="00AC2DCD"/>
    <w:rsid w:val="00AC342D"/>
    <w:rsid w:val="00AC347A"/>
    <w:rsid w:val="00AC3B02"/>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6A5"/>
    <w:rsid w:val="00AD1783"/>
    <w:rsid w:val="00AD195C"/>
    <w:rsid w:val="00AD1B0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36E"/>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B05"/>
    <w:rsid w:val="00AE5D9F"/>
    <w:rsid w:val="00AE60E5"/>
    <w:rsid w:val="00AE6415"/>
    <w:rsid w:val="00AE64EA"/>
    <w:rsid w:val="00AE6A39"/>
    <w:rsid w:val="00AE6D60"/>
    <w:rsid w:val="00AE6E8A"/>
    <w:rsid w:val="00AE6E94"/>
    <w:rsid w:val="00AE6F55"/>
    <w:rsid w:val="00AE6F76"/>
    <w:rsid w:val="00AE70F0"/>
    <w:rsid w:val="00AE732B"/>
    <w:rsid w:val="00AE74E8"/>
    <w:rsid w:val="00AE7893"/>
    <w:rsid w:val="00AE79C0"/>
    <w:rsid w:val="00AE79D2"/>
    <w:rsid w:val="00AE7EC9"/>
    <w:rsid w:val="00AE7F05"/>
    <w:rsid w:val="00AF0074"/>
    <w:rsid w:val="00AF04D7"/>
    <w:rsid w:val="00AF05B1"/>
    <w:rsid w:val="00AF0CF6"/>
    <w:rsid w:val="00AF0D9C"/>
    <w:rsid w:val="00AF10FE"/>
    <w:rsid w:val="00AF1384"/>
    <w:rsid w:val="00AF14A5"/>
    <w:rsid w:val="00AF199D"/>
    <w:rsid w:val="00AF1F2E"/>
    <w:rsid w:val="00AF2158"/>
    <w:rsid w:val="00AF22E5"/>
    <w:rsid w:val="00AF22E6"/>
    <w:rsid w:val="00AF26A9"/>
    <w:rsid w:val="00AF2756"/>
    <w:rsid w:val="00AF2955"/>
    <w:rsid w:val="00AF297D"/>
    <w:rsid w:val="00AF29A7"/>
    <w:rsid w:val="00AF2ABA"/>
    <w:rsid w:val="00AF2B30"/>
    <w:rsid w:val="00AF3048"/>
    <w:rsid w:val="00AF3201"/>
    <w:rsid w:val="00AF3589"/>
    <w:rsid w:val="00AF3DFC"/>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091"/>
    <w:rsid w:val="00B038F0"/>
    <w:rsid w:val="00B0391C"/>
    <w:rsid w:val="00B039B4"/>
    <w:rsid w:val="00B03C4B"/>
    <w:rsid w:val="00B03CF7"/>
    <w:rsid w:val="00B03E26"/>
    <w:rsid w:val="00B042BB"/>
    <w:rsid w:val="00B04349"/>
    <w:rsid w:val="00B0441B"/>
    <w:rsid w:val="00B0462B"/>
    <w:rsid w:val="00B046C0"/>
    <w:rsid w:val="00B04F12"/>
    <w:rsid w:val="00B05008"/>
    <w:rsid w:val="00B052AF"/>
    <w:rsid w:val="00B0585B"/>
    <w:rsid w:val="00B0620A"/>
    <w:rsid w:val="00B0650F"/>
    <w:rsid w:val="00B066DE"/>
    <w:rsid w:val="00B06AFE"/>
    <w:rsid w:val="00B06FF4"/>
    <w:rsid w:val="00B0703E"/>
    <w:rsid w:val="00B07357"/>
    <w:rsid w:val="00B0776E"/>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36C3"/>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C9"/>
    <w:rsid w:val="00B30414"/>
    <w:rsid w:val="00B30DFD"/>
    <w:rsid w:val="00B30E90"/>
    <w:rsid w:val="00B30EFE"/>
    <w:rsid w:val="00B313E6"/>
    <w:rsid w:val="00B31747"/>
    <w:rsid w:val="00B31C8B"/>
    <w:rsid w:val="00B31F33"/>
    <w:rsid w:val="00B3216C"/>
    <w:rsid w:val="00B32605"/>
    <w:rsid w:val="00B32655"/>
    <w:rsid w:val="00B32E41"/>
    <w:rsid w:val="00B32E50"/>
    <w:rsid w:val="00B3334C"/>
    <w:rsid w:val="00B3353E"/>
    <w:rsid w:val="00B3391C"/>
    <w:rsid w:val="00B33CE3"/>
    <w:rsid w:val="00B34187"/>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2A"/>
    <w:rsid w:val="00B4419E"/>
    <w:rsid w:val="00B44440"/>
    <w:rsid w:val="00B44B13"/>
    <w:rsid w:val="00B44CD4"/>
    <w:rsid w:val="00B44E1D"/>
    <w:rsid w:val="00B451F2"/>
    <w:rsid w:val="00B45553"/>
    <w:rsid w:val="00B45D19"/>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84"/>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82C"/>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4E79"/>
    <w:rsid w:val="00B65101"/>
    <w:rsid w:val="00B65295"/>
    <w:rsid w:val="00B6535C"/>
    <w:rsid w:val="00B6570B"/>
    <w:rsid w:val="00B65B85"/>
    <w:rsid w:val="00B65CA2"/>
    <w:rsid w:val="00B65D7B"/>
    <w:rsid w:val="00B661BF"/>
    <w:rsid w:val="00B6632F"/>
    <w:rsid w:val="00B6637D"/>
    <w:rsid w:val="00B66452"/>
    <w:rsid w:val="00B667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5A4"/>
    <w:rsid w:val="00B72B41"/>
    <w:rsid w:val="00B72D75"/>
    <w:rsid w:val="00B730CC"/>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0D8"/>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44"/>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387"/>
    <w:rsid w:val="00B946B6"/>
    <w:rsid w:val="00B946BE"/>
    <w:rsid w:val="00B947A8"/>
    <w:rsid w:val="00B94F99"/>
    <w:rsid w:val="00B950D3"/>
    <w:rsid w:val="00B954F2"/>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B24"/>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2E"/>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5B"/>
    <w:rsid w:val="00BB3072"/>
    <w:rsid w:val="00BB31A2"/>
    <w:rsid w:val="00BB380F"/>
    <w:rsid w:val="00BB3979"/>
    <w:rsid w:val="00BB3A48"/>
    <w:rsid w:val="00BB3AF6"/>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72"/>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0E7"/>
    <w:rsid w:val="00BC42C8"/>
    <w:rsid w:val="00BC446D"/>
    <w:rsid w:val="00BC4796"/>
    <w:rsid w:val="00BC47E9"/>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C9F"/>
    <w:rsid w:val="00BD1F29"/>
    <w:rsid w:val="00BD225C"/>
    <w:rsid w:val="00BD23BC"/>
    <w:rsid w:val="00BD26AA"/>
    <w:rsid w:val="00BD282A"/>
    <w:rsid w:val="00BD2BE2"/>
    <w:rsid w:val="00BD301D"/>
    <w:rsid w:val="00BD3299"/>
    <w:rsid w:val="00BD32DF"/>
    <w:rsid w:val="00BD354F"/>
    <w:rsid w:val="00BD3681"/>
    <w:rsid w:val="00BD3740"/>
    <w:rsid w:val="00BD38AB"/>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7FC"/>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847"/>
    <w:rsid w:val="00BE79A6"/>
    <w:rsid w:val="00BE7D01"/>
    <w:rsid w:val="00BF024F"/>
    <w:rsid w:val="00BF032A"/>
    <w:rsid w:val="00BF0498"/>
    <w:rsid w:val="00BF0649"/>
    <w:rsid w:val="00BF08BA"/>
    <w:rsid w:val="00BF0979"/>
    <w:rsid w:val="00BF0D74"/>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7A"/>
    <w:rsid w:val="00BF398B"/>
    <w:rsid w:val="00BF3BF1"/>
    <w:rsid w:val="00BF3CEA"/>
    <w:rsid w:val="00BF3EA7"/>
    <w:rsid w:val="00BF3F97"/>
    <w:rsid w:val="00BF4066"/>
    <w:rsid w:val="00BF431A"/>
    <w:rsid w:val="00BF4479"/>
    <w:rsid w:val="00BF48C5"/>
    <w:rsid w:val="00BF4F2C"/>
    <w:rsid w:val="00BF504C"/>
    <w:rsid w:val="00BF511F"/>
    <w:rsid w:val="00BF52FD"/>
    <w:rsid w:val="00BF53D0"/>
    <w:rsid w:val="00BF53FF"/>
    <w:rsid w:val="00BF598E"/>
    <w:rsid w:val="00BF5FA1"/>
    <w:rsid w:val="00BF61E7"/>
    <w:rsid w:val="00BF626E"/>
    <w:rsid w:val="00BF6501"/>
    <w:rsid w:val="00BF67D1"/>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1A9"/>
    <w:rsid w:val="00C01218"/>
    <w:rsid w:val="00C01221"/>
    <w:rsid w:val="00C013FB"/>
    <w:rsid w:val="00C0146B"/>
    <w:rsid w:val="00C01481"/>
    <w:rsid w:val="00C01523"/>
    <w:rsid w:val="00C01663"/>
    <w:rsid w:val="00C0167A"/>
    <w:rsid w:val="00C01985"/>
    <w:rsid w:val="00C01A39"/>
    <w:rsid w:val="00C0264E"/>
    <w:rsid w:val="00C029B9"/>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117"/>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19A"/>
    <w:rsid w:val="00C14200"/>
    <w:rsid w:val="00C144B8"/>
    <w:rsid w:val="00C148A0"/>
    <w:rsid w:val="00C14990"/>
    <w:rsid w:val="00C14D3C"/>
    <w:rsid w:val="00C14F83"/>
    <w:rsid w:val="00C1542D"/>
    <w:rsid w:val="00C158DF"/>
    <w:rsid w:val="00C15D40"/>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CE3"/>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7E3"/>
    <w:rsid w:val="00C338E5"/>
    <w:rsid w:val="00C339F0"/>
    <w:rsid w:val="00C33C7C"/>
    <w:rsid w:val="00C33D1A"/>
    <w:rsid w:val="00C33E28"/>
    <w:rsid w:val="00C34080"/>
    <w:rsid w:val="00C340A5"/>
    <w:rsid w:val="00C340C0"/>
    <w:rsid w:val="00C34562"/>
    <w:rsid w:val="00C34A73"/>
    <w:rsid w:val="00C34DCC"/>
    <w:rsid w:val="00C35104"/>
    <w:rsid w:val="00C3512A"/>
    <w:rsid w:val="00C35136"/>
    <w:rsid w:val="00C3535B"/>
    <w:rsid w:val="00C3538B"/>
    <w:rsid w:val="00C35624"/>
    <w:rsid w:val="00C3578A"/>
    <w:rsid w:val="00C35831"/>
    <w:rsid w:val="00C359A9"/>
    <w:rsid w:val="00C35C26"/>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952"/>
    <w:rsid w:val="00C44DB0"/>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C1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C6A"/>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3E8"/>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A01"/>
    <w:rsid w:val="00C92B97"/>
    <w:rsid w:val="00C92F0E"/>
    <w:rsid w:val="00C92F27"/>
    <w:rsid w:val="00C92F9D"/>
    <w:rsid w:val="00C93076"/>
    <w:rsid w:val="00C9357F"/>
    <w:rsid w:val="00C93CCF"/>
    <w:rsid w:val="00C93D30"/>
    <w:rsid w:val="00C93ECB"/>
    <w:rsid w:val="00C93F36"/>
    <w:rsid w:val="00C93FDD"/>
    <w:rsid w:val="00C94183"/>
    <w:rsid w:val="00C947DC"/>
    <w:rsid w:val="00C94809"/>
    <w:rsid w:val="00C94884"/>
    <w:rsid w:val="00C9499B"/>
    <w:rsid w:val="00C94FCD"/>
    <w:rsid w:val="00C95300"/>
    <w:rsid w:val="00C956FE"/>
    <w:rsid w:val="00C9585A"/>
    <w:rsid w:val="00C95C73"/>
    <w:rsid w:val="00C9616D"/>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24C"/>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EE6"/>
    <w:rsid w:val="00CA4F66"/>
    <w:rsid w:val="00CA54CE"/>
    <w:rsid w:val="00CA573E"/>
    <w:rsid w:val="00CA5775"/>
    <w:rsid w:val="00CA59AD"/>
    <w:rsid w:val="00CA59B3"/>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CF"/>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1C83"/>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D4B"/>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D7"/>
    <w:rsid w:val="00CF2AFE"/>
    <w:rsid w:val="00CF2EC6"/>
    <w:rsid w:val="00CF3006"/>
    <w:rsid w:val="00CF334B"/>
    <w:rsid w:val="00CF33C3"/>
    <w:rsid w:val="00CF35F1"/>
    <w:rsid w:val="00CF3A44"/>
    <w:rsid w:val="00CF3DF1"/>
    <w:rsid w:val="00CF3E22"/>
    <w:rsid w:val="00CF3E68"/>
    <w:rsid w:val="00CF3FDE"/>
    <w:rsid w:val="00CF4140"/>
    <w:rsid w:val="00CF4242"/>
    <w:rsid w:val="00CF42C3"/>
    <w:rsid w:val="00CF4593"/>
    <w:rsid w:val="00CF4732"/>
    <w:rsid w:val="00CF479A"/>
    <w:rsid w:val="00CF47B0"/>
    <w:rsid w:val="00CF4A1A"/>
    <w:rsid w:val="00CF503F"/>
    <w:rsid w:val="00CF539E"/>
    <w:rsid w:val="00CF53D4"/>
    <w:rsid w:val="00CF69E7"/>
    <w:rsid w:val="00CF6B0A"/>
    <w:rsid w:val="00CF6BBB"/>
    <w:rsid w:val="00CF73B4"/>
    <w:rsid w:val="00CF76A4"/>
    <w:rsid w:val="00CF7713"/>
    <w:rsid w:val="00CF79FB"/>
    <w:rsid w:val="00CF7D71"/>
    <w:rsid w:val="00D000F3"/>
    <w:rsid w:val="00D0014C"/>
    <w:rsid w:val="00D00188"/>
    <w:rsid w:val="00D00348"/>
    <w:rsid w:val="00D008AA"/>
    <w:rsid w:val="00D009D9"/>
    <w:rsid w:val="00D01388"/>
    <w:rsid w:val="00D0185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BE0"/>
    <w:rsid w:val="00D07176"/>
    <w:rsid w:val="00D0743E"/>
    <w:rsid w:val="00D077C7"/>
    <w:rsid w:val="00D07941"/>
    <w:rsid w:val="00D07D47"/>
    <w:rsid w:val="00D07F46"/>
    <w:rsid w:val="00D1030C"/>
    <w:rsid w:val="00D1050C"/>
    <w:rsid w:val="00D10619"/>
    <w:rsid w:val="00D10950"/>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6F"/>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671"/>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93"/>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345"/>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9A1"/>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67F02"/>
    <w:rsid w:val="00D70ABB"/>
    <w:rsid w:val="00D70C30"/>
    <w:rsid w:val="00D70E69"/>
    <w:rsid w:val="00D71219"/>
    <w:rsid w:val="00D715FC"/>
    <w:rsid w:val="00D7181F"/>
    <w:rsid w:val="00D7182D"/>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3F"/>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80F"/>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9BF"/>
    <w:rsid w:val="00D84B35"/>
    <w:rsid w:val="00D84EBA"/>
    <w:rsid w:val="00D84F85"/>
    <w:rsid w:val="00D853AA"/>
    <w:rsid w:val="00D85631"/>
    <w:rsid w:val="00D85744"/>
    <w:rsid w:val="00D864CC"/>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8A8"/>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5A"/>
    <w:rsid w:val="00D938DC"/>
    <w:rsid w:val="00D93B05"/>
    <w:rsid w:val="00D93B7C"/>
    <w:rsid w:val="00D93F18"/>
    <w:rsid w:val="00D9400A"/>
    <w:rsid w:val="00D945E6"/>
    <w:rsid w:val="00D94AA2"/>
    <w:rsid w:val="00D95487"/>
    <w:rsid w:val="00D955C0"/>
    <w:rsid w:val="00D95675"/>
    <w:rsid w:val="00D95C43"/>
    <w:rsid w:val="00D96119"/>
    <w:rsid w:val="00D963B1"/>
    <w:rsid w:val="00D963D7"/>
    <w:rsid w:val="00D96509"/>
    <w:rsid w:val="00D9697E"/>
    <w:rsid w:val="00D97053"/>
    <w:rsid w:val="00D97A93"/>
    <w:rsid w:val="00D97EDD"/>
    <w:rsid w:val="00D97FF4"/>
    <w:rsid w:val="00DA0468"/>
    <w:rsid w:val="00DA05C5"/>
    <w:rsid w:val="00DA09DD"/>
    <w:rsid w:val="00DA10E9"/>
    <w:rsid w:val="00DA12D2"/>
    <w:rsid w:val="00DA1392"/>
    <w:rsid w:val="00DA1765"/>
    <w:rsid w:val="00DA17C6"/>
    <w:rsid w:val="00DA1AC3"/>
    <w:rsid w:val="00DA1B0B"/>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4C7A"/>
    <w:rsid w:val="00DA5489"/>
    <w:rsid w:val="00DA59FB"/>
    <w:rsid w:val="00DA5BF7"/>
    <w:rsid w:val="00DA5D6F"/>
    <w:rsid w:val="00DA6492"/>
    <w:rsid w:val="00DA6A6A"/>
    <w:rsid w:val="00DA6AAF"/>
    <w:rsid w:val="00DA6D15"/>
    <w:rsid w:val="00DA6E51"/>
    <w:rsid w:val="00DA757F"/>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59A"/>
    <w:rsid w:val="00DB1992"/>
    <w:rsid w:val="00DB1C93"/>
    <w:rsid w:val="00DB1EF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7D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3DC"/>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4C1"/>
    <w:rsid w:val="00DC3581"/>
    <w:rsid w:val="00DC35D9"/>
    <w:rsid w:val="00DC36ED"/>
    <w:rsid w:val="00DC395F"/>
    <w:rsid w:val="00DC3C50"/>
    <w:rsid w:val="00DC3D4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380"/>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6C2"/>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71"/>
    <w:rsid w:val="00DF72FC"/>
    <w:rsid w:val="00DF72FD"/>
    <w:rsid w:val="00DF751E"/>
    <w:rsid w:val="00DF76C1"/>
    <w:rsid w:val="00DF7816"/>
    <w:rsid w:val="00DF7B84"/>
    <w:rsid w:val="00DF7E78"/>
    <w:rsid w:val="00DF7F8E"/>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2C37"/>
    <w:rsid w:val="00E03265"/>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E51"/>
    <w:rsid w:val="00E12F38"/>
    <w:rsid w:val="00E14225"/>
    <w:rsid w:val="00E143A4"/>
    <w:rsid w:val="00E1446D"/>
    <w:rsid w:val="00E1481C"/>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7DA"/>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06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CE9"/>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3F0E"/>
    <w:rsid w:val="00E541BF"/>
    <w:rsid w:val="00E541E6"/>
    <w:rsid w:val="00E54300"/>
    <w:rsid w:val="00E54390"/>
    <w:rsid w:val="00E54696"/>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93"/>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55F"/>
    <w:rsid w:val="00E656AE"/>
    <w:rsid w:val="00E65A07"/>
    <w:rsid w:val="00E65AE8"/>
    <w:rsid w:val="00E65B42"/>
    <w:rsid w:val="00E66053"/>
    <w:rsid w:val="00E664A1"/>
    <w:rsid w:val="00E66612"/>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57"/>
    <w:rsid w:val="00E726B5"/>
    <w:rsid w:val="00E72764"/>
    <w:rsid w:val="00E72898"/>
    <w:rsid w:val="00E72985"/>
    <w:rsid w:val="00E72F05"/>
    <w:rsid w:val="00E72F15"/>
    <w:rsid w:val="00E72F8B"/>
    <w:rsid w:val="00E73052"/>
    <w:rsid w:val="00E734DA"/>
    <w:rsid w:val="00E73501"/>
    <w:rsid w:val="00E7366D"/>
    <w:rsid w:val="00E7368B"/>
    <w:rsid w:val="00E73CA7"/>
    <w:rsid w:val="00E73CAE"/>
    <w:rsid w:val="00E73E6A"/>
    <w:rsid w:val="00E73EF7"/>
    <w:rsid w:val="00E74024"/>
    <w:rsid w:val="00E74041"/>
    <w:rsid w:val="00E7409C"/>
    <w:rsid w:val="00E740E5"/>
    <w:rsid w:val="00E7454B"/>
    <w:rsid w:val="00E74700"/>
    <w:rsid w:val="00E74721"/>
    <w:rsid w:val="00E74736"/>
    <w:rsid w:val="00E74908"/>
    <w:rsid w:val="00E74A04"/>
    <w:rsid w:val="00E75401"/>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090"/>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496"/>
    <w:rsid w:val="00EA393E"/>
    <w:rsid w:val="00EA3F07"/>
    <w:rsid w:val="00EA3F21"/>
    <w:rsid w:val="00EA4249"/>
    <w:rsid w:val="00EA44A3"/>
    <w:rsid w:val="00EA44DA"/>
    <w:rsid w:val="00EA49AD"/>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5"/>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C6D"/>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CD0"/>
    <w:rsid w:val="00ED3D04"/>
    <w:rsid w:val="00ED3EF8"/>
    <w:rsid w:val="00ED401D"/>
    <w:rsid w:val="00ED4815"/>
    <w:rsid w:val="00ED49D6"/>
    <w:rsid w:val="00ED4BF2"/>
    <w:rsid w:val="00ED4C81"/>
    <w:rsid w:val="00ED4EF5"/>
    <w:rsid w:val="00ED5079"/>
    <w:rsid w:val="00ED526C"/>
    <w:rsid w:val="00ED544F"/>
    <w:rsid w:val="00ED576C"/>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2AFF"/>
    <w:rsid w:val="00EE3A5C"/>
    <w:rsid w:val="00EE3CB5"/>
    <w:rsid w:val="00EE3F8A"/>
    <w:rsid w:val="00EE42C6"/>
    <w:rsid w:val="00EE44B2"/>
    <w:rsid w:val="00EE44BC"/>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33D"/>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07B"/>
    <w:rsid w:val="00F033CA"/>
    <w:rsid w:val="00F0369D"/>
    <w:rsid w:val="00F0377C"/>
    <w:rsid w:val="00F03857"/>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D2"/>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7F"/>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8F5"/>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1EC1"/>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9A2"/>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59"/>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824"/>
    <w:rsid w:val="00F7595B"/>
    <w:rsid w:val="00F759E9"/>
    <w:rsid w:val="00F75B02"/>
    <w:rsid w:val="00F75B11"/>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667"/>
    <w:rsid w:val="00F96A95"/>
    <w:rsid w:val="00F96B61"/>
    <w:rsid w:val="00F96E5E"/>
    <w:rsid w:val="00F96F30"/>
    <w:rsid w:val="00F977B5"/>
    <w:rsid w:val="00F97AFF"/>
    <w:rsid w:val="00F97B04"/>
    <w:rsid w:val="00FA0133"/>
    <w:rsid w:val="00FA0405"/>
    <w:rsid w:val="00FA047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5A1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2D2"/>
    <w:rsid w:val="00FB0363"/>
    <w:rsid w:val="00FB05A6"/>
    <w:rsid w:val="00FB065A"/>
    <w:rsid w:val="00FB0701"/>
    <w:rsid w:val="00FB077C"/>
    <w:rsid w:val="00FB0878"/>
    <w:rsid w:val="00FB0A2A"/>
    <w:rsid w:val="00FB0B07"/>
    <w:rsid w:val="00FB0B82"/>
    <w:rsid w:val="00FB0B9C"/>
    <w:rsid w:val="00FB0E28"/>
    <w:rsid w:val="00FB1091"/>
    <w:rsid w:val="00FB176E"/>
    <w:rsid w:val="00FB18F6"/>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07"/>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5D94"/>
    <w:rsid w:val="00FC6A5C"/>
    <w:rsid w:val="00FC6B55"/>
    <w:rsid w:val="00FC6F7B"/>
    <w:rsid w:val="00FC78B2"/>
    <w:rsid w:val="00FC7906"/>
    <w:rsid w:val="00FC7959"/>
    <w:rsid w:val="00FC7982"/>
    <w:rsid w:val="00FC7AA0"/>
    <w:rsid w:val="00FD002C"/>
    <w:rsid w:val="00FD00C2"/>
    <w:rsid w:val="00FD01E1"/>
    <w:rsid w:val="00FD032C"/>
    <w:rsid w:val="00FD045C"/>
    <w:rsid w:val="00FD0DF5"/>
    <w:rsid w:val="00FD12BB"/>
    <w:rsid w:val="00FD13B3"/>
    <w:rsid w:val="00FD13CD"/>
    <w:rsid w:val="00FD1E48"/>
    <w:rsid w:val="00FD2004"/>
    <w:rsid w:val="00FD20CE"/>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470"/>
    <w:rsid w:val="00FF663C"/>
    <w:rsid w:val="00FF6695"/>
    <w:rsid w:val="00FF6784"/>
    <w:rsid w:val="00FF678F"/>
    <w:rsid w:val="00FF6C7D"/>
    <w:rsid w:val="00FF721C"/>
    <w:rsid w:val="00FF7362"/>
    <w:rsid w:val="00FF782D"/>
    <w:rsid w:val="00FF7893"/>
    <w:rsid w:val="00FF7A30"/>
    <w:rsid w:val="00FF7BA1"/>
    <w:rsid w:val="00FF7CEE"/>
    <w:rsid w:val="00FF7D22"/>
    <w:rsid w:val="01037493"/>
    <w:rsid w:val="010B68F5"/>
    <w:rsid w:val="011562D5"/>
    <w:rsid w:val="0119649D"/>
    <w:rsid w:val="011E5D78"/>
    <w:rsid w:val="012043F4"/>
    <w:rsid w:val="01416E32"/>
    <w:rsid w:val="01480E73"/>
    <w:rsid w:val="014918D2"/>
    <w:rsid w:val="01561218"/>
    <w:rsid w:val="0168757F"/>
    <w:rsid w:val="017C611F"/>
    <w:rsid w:val="01866CC8"/>
    <w:rsid w:val="01874B25"/>
    <w:rsid w:val="01891B5A"/>
    <w:rsid w:val="019735C7"/>
    <w:rsid w:val="01BE69AE"/>
    <w:rsid w:val="01C318F1"/>
    <w:rsid w:val="02013773"/>
    <w:rsid w:val="02337F06"/>
    <w:rsid w:val="024070CD"/>
    <w:rsid w:val="024558D7"/>
    <w:rsid w:val="02573080"/>
    <w:rsid w:val="02662080"/>
    <w:rsid w:val="02726BFE"/>
    <w:rsid w:val="02742281"/>
    <w:rsid w:val="027A7FFA"/>
    <w:rsid w:val="028217B0"/>
    <w:rsid w:val="029A4D14"/>
    <w:rsid w:val="029F285D"/>
    <w:rsid w:val="02A354FA"/>
    <w:rsid w:val="02AB7FD9"/>
    <w:rsid w:val="02B931A8"/>
    <w:rsid w:val="02B94239"/>
    <w:rsid w:val="02CE3782"/>
    <w:rsid w:val="02D86DF8"/>
    <w:rsid w:val="02EF23B9"/>
    <w:rsid w:val="032416CE"/>
    <w:rsid w:val="033C343B"/>
    <w:rsid w:val="035B7734"/>
    <w:rsid w:val="03652652"/>
    <w:rsid w:val="036763F9"/>
    <w:rsid w:val="03701960"/>
    <w:rsid w:val="037E5A22"/>
    <w:rsid w:val="03832579"/>
    <w:rsid w:val="03972786"/>
    <w:rsid w:val="039D1F23"/>
    <w:rsid w:val="039D1FFB"/>
    <w:rsid w:val="03D80799"/>
    <w:rsid w:val="03E07C1B"/>
    <w:rsid w:val="03E5555D"/>
    <w:rsid w:val="03F4509A"/>
    <w:rsid w:val="03F67C39"/>
    <w:rsid w:val="03F702B3"/>
    <w:rsid w:val="03FE5DEE"/>
    <w:rsid w:val="0422399F"/>
    <w:rsid w:val="04295DBB"/>
    <w:rsid w:val="042F2D77"/>
    <w:rsid w:val="043408B3"/>
    <w:rsid w:val="04366A3B"/>
    <w:rsid w:val="04471CDE"/>
    <w:rsid w:val="044F11DC"/>
    <w:rsid w:val="045D794B"/>
    <w:rsid w:val="045E57A5"/>
    <w:rsid w:val="04781136"/>
    <w:rsid w:val="047C11D2"/>
    <w:rsid w:val="048429ED"/>
    <w:rsid w:val="04A14842"/>
    <w:rsid w:val="04AD2237"/>
    <w:rsid w:val="04CC29E6"/>
    <w:rsid w:val="04D24331"/>
    <w:rsid w:val="04EE5C9C"/>
    <w:rsid w:val="04F0769D"/>
    <w:rsid w:val="04F47DB3"/>
    <w:rsid w:val="04FF758B"/>
    <w:rsid w:val="0508492B"/>
    <w:rsid w:val="050C7F68"/>
    <w:rsid w:val="050E648F"/>
    <w:rsid w:val="05166DE2"/>
    <w:rsid w:val="052A1FC8"/>
    <w:rsid w:val="05523019"/>
    <w:rsid w:val="056021D7"/>
    <w:rsid w:val="057A4BCB"/>
    <w:rsid w:val="059527E9"/>
    <w:rsid w:val="059A1893"/>
    <w:rsid w:val="05A503C4"/>
    <w:rsid w:val="05C874E4"/>
    <w:rsid w:val="05D238F2"/>
    <w:rsid w:val="05E97C10"/>
    <w:rsid w:val="05F1708A"/>
    <w:rsid w:val="06001B88"/>
    <w:rsid w:val="06005590"/>
    <w:rsid w:val="062D7D18"/>
    <w:rsid w:val="06385739"/>
    <w:rsid w:val="063A3343"/>
    <w:rsid w:val="06505344"/>
    <w:rsid w:val="06584170"/>
    <w:rsid w:val="065F1F08"/>
    <w:rsid w:val="066C6DD6"/>
    <w:rsid w:val="067978DA"/>
    <w:rsid w:val="068360C1"/>
    <w:rsid w:val="068A3A65"/>
    <w:rsid w:val="068E58E5"/>
    <w:rsid w:val="06C90511"/>
    <w:rsid w:val="070A7FDD"/>
    <w:rsid w:val="07116D87"/>
    <w:rsid w:val="07157DEF"/>
    <w:rsid w:val="07246BDB"/>
    <w:rsid w:val="074D02FB"/>
    <w:rsid w:val="075E7BCD"/>
    <w:rsid w:val="07631CED"/>
    <w:rsid w:val="07670664"/>
    <w:rsid w:val="0789467E"/>
    <w:rsid w:val="07973A87"/>
    <w:rsid w:val="07A309BC"/>
    <w:rsid w:val="07A650F9"/>
    <w:rsid w:val="07A65238"/>
    <w:rsid w:val="07AD5930"/>
    <w:rsid w:val="07B33BD6"/>
    <w:rsid w:val="07C15081"/>
    <w:rsid w:val="07DC615C"/>
    <w:rsid w:val="07E57197"/>
    <w:rsid w:val="0805575B"/>
    <w:rsid w:val="080B7829"/>
    <w:rsid w:val="081B3D1E"/>
    <w:rsid w:val="08333DD8"/>
    <w:rsid w:val="08554B63"/>
    <w:rsid w:val="086D757F"/>
    <w:rsid w:val="088A1F54"/>
    <w:rsid w:val="088D6FEF"/>
    <w:rsid w:val="0896586A"/>
    <w:rsid w:val="08A7456F"/>
    <w:rsid w:val="08AC00DC"/>
    <w:rsid w:val="08B24D3A"/>
    <w:rsid w:val="08B6054B"/>
    <w:rsid w:val="08C94BD8"/>
    <w:rsid w:val="08DE1AE1"/>
    <w:rsid w:val="08E00E75"/>
    <w:rsid w:val="08F430B9"/>
    <w:rsid w:val="08F91EF0"/>
    <w:rsid w:val="08FA0122"/>
    <w:rsid w:val="09090729"/>
    <w:rsid w:val="091724EC"/>
    <w:rsid w:val="094D67FC"/>
    <w:rsid w:val="095551A9"/>
    <w:rsid w:val="09605236"/>
    <w:rsid w:val="09656B05"/>
    <w:rsid w:val="09684FCB"/>
    <w:rsid w:val="098903D6"/>
    <w:rsid w:val="09A33E3C"/>
    <w:rsid w:val="0A1C5DD5"/>
    <w:rsid w:val="0A33077B"/>
    <w:rsid w:val="0A493B6C"/>
    <w:rsid w:val="0A4A39A2"/>
    <w:rsid w:val="0A4E6620"/>
    <w:rsid w:val="0A6D62C6"/>
    <w:rsid w:val="0A6E1900"/>
    <w:rsid w:val="0A772151"/>
    <w:rsid w:val="0AA32229"/>
    <w:rsid w:val="0AB05019"/>
    <w:rsid w:val="0AC148EB"/>
    <w:rsid w:val="0AC22792"/>
    <w:rsid w:val="0ACD3EA8"/>
    <w:rsid w:val="0AD12032"/>
    <w:rsid w:val="0AD523EF"/>
    <w:rsid w:val="0AD63E2C"/>
    <w:rsid w:val="0AF615E8"/>
    <w:rsid w:val="0AF72F93"/>
    <w:rsid w:val="0B12108E"/>
    <w:rsid w:val="0B174B99"/>
    <w:rsid w:val="0B1D4DDF"/>
    <w:rsid w:val="0B213A84"/>
    <w:rsid w:val="0B2D441E"/>
    <w:rsid w:val="0B31077E"/>
    <w:rsid w:val="0B3148E0"/>
    <w:rsid w:val="0B35397A"/>
    <w:rsid w:val="0B3C1666"/>
    <w:rsid w:val="0B3F226E"/>
    <w:rsid w:val="0B420D72"/>
    <w:rsid w:val="0B431FB5"/>
    <w:rsid w:val="0B48039E"/>
    <w:rsid w:val="0B510A0B"/>
    <w:rsid w:val="0B577C2F"/>
    <w:rsid w:val="0B8065E0"/>
    <w:rsid w:val="0B8B6078"/>
    <w:rsid w:val="0B8E1A50"/>
    <w:rsid w:val="0BA23997"/>
    <w:rsid w:val="0BA57029"/>
    <w:rsid w:val="0BC73437"/>
    <w:rsid w:val="0BD44CBB"/>
    <w:rsid w:val="0BE10961"/>
    <w:rsid w:val="0C06793F"/>
    <w:rsid w:val="0C08612A"/>
    <w:rsid w:val="0C175038"/>
    <w:rsid w:val="0C293415"/>
    <w:rsid w:val="0C2A2285"/>
    <w:rsid w:val="0C302FFA"/>
    <w:rsid w:val="0C376EA5"/>
    <w:rsid w:val="0C3A111F"/>
    <w:rsid w:val="0C427E47"/>
    <w:rsid w:val="0C4E30EE"/>
    <w:rsid w:val="0C597BDD"/>
    <w:rsid w:val="0C6F28E3"/>
    <w:rsid w:val="0C71773B"/>
    <w:rsid w:val="0C740EA4"/>
    <w:rsid w:val="0C80107E"/>
    <w:rsid w:val="0C9A14FA"/>
    <w:rsid w:val="0CA22B94"/>
    <w:rsid w:val="0CB769A7"/>
    <w:rsid w:val="0CD25291"/>
    <w:rsid w:val="0CD4781F"/>
    <w:rsid w:val="0CD9359E"/>
    <w:rsid w:val="0D0261B7"/>
    <w:rsid w:val="0D1510BF"/>
    <w:rsid w:val="0D1E7A29"/>
    <w:rsid w:val="0D211AC7"/>
    <w:rsid w:val="0D2C5792"/>
    <w:rsid w:val="0D351FE3"/>
    <w:rsid w:val="0D541E18"/>
    <w:rsid w:val="0D5B3B2C"/>
    <w:rsid w:val="0D634D27"/>
    <w:rsid w:val="0D673BD8"/>
    <w:rsid w:val="0D776FC2"/>
    <w:rsid w:val="0D964090"/>
    <w:rsid w:val="0D9E0BF7"/>
    <w:rsid w:val="0DA845A9"/>
    <w:rsid w:val="0DBA5043"/>
    <w:rsid w:val="0DCA4772"/>
    <w:rsid w:val="0DDB3235"/>
    <w:rsid w:val="0DED7BBA"/>
    <w:rsid w:val="0DF203B5"/>
    <w:rsid w:val="0DF7052E"/>
    <w:rsid w:val="0DFA761D"/>
    <w:rsid w:val="0E256240"/>
    <w:rsid w:val="0E377220"/>
    <w:rsid w:val="0E3E7110"/>
    <w:rsid w:val="0E581E83"/>
    <w:rsid w:val="0E5A7996"/>
    <w:rsid w:val="0E697947"/>
    <w:rsid w:val="0E74137E"/>
    <w:rsid w:val="0E7E36FD"/>
    <w:rsid w:val="0EC23640"/>
    <w:rsid w:val="0EC56247"/>
    <w:rsid w:val="0F0D38EA"/>
    <w:rsid w:val="0F1554F6"/>
    <w:rsid w:val="0F227DA0"/>
    <w:rsid w:val="0F3327CB"/>
    <w:rsid w:val="0F381D1D"/>
    <w:rsid w:val="0F3D5FF9"/>
    <w:rsid w:val="0F454B7F"/>
    <w:rsid w:val="0F4E3088"/>
    <w:rsid w:val="0F554D5B"/>
    <w:rsid w:val="0F5D2C7B"/>
    <w:rsid w:val="0F684E2C"/>
    <w:rsid w:val="0F6D5315"/>
    <w:rsid w:val="0FB755CA"/>
    <w:rsid w:val="0FEA7649"/>
    <w:rsid w:val="0FF31AF2"/>
    <w:rsid w:val="100C5791"/>
    <w:rsid w:val="10127E26"/>
    <w:rsid w:val="102C590A"/>
    <w:rsid w:val="10350C7E"/>
    <w:rsid w:val="104773B8"/>
    <w:rsid w:val="106365C0"/>
    <w:rsid w:val="10651747"/>
    <w:rsid w:val="108A4958"/>
    <w:rsid w:val="10965F3D"/>
    <w:rsid w:val="10B20A49"/>
    <w:rsid w:val="10B251EF"/>
    <w:rsid w:val="10DC128F"/>
    <w:rsid w:val="10E571E6"/>
    <w:rsid w:val="10F22CDD"/>
    <w:rsid w:val="10FA62FF"/>
    <w:rsid w:val="111C01EA"/>
    <w:rsid w:val="115F7779"/>
    <w:rsid w:val="11727C7D"/>
    <w:rsid w:val="117A12CE"/>
    <w:rsid w:val="11802885"/>
    <w:rsid w:val="118701B0"/>
    <w:rsid w:val="1188134C"/>
    <w:rsid w:val="118B332F"/>
    <w:rsid w:val="118E1700"/>
    <w:rsid w:val="119F13E6"/>
    <w:rsid w:val="11AB26AA"/>
    <w:rsid w:val="11AD1306"/>
    <w:rsid w:val="11B566A7"/>
    <w:rsid w:val="11BC3668"/>
    <w:rsid w:val="11CF246A"/>
    <w:rsid w:val="11D637E8"/>
    <w:rsid w:val="11E23616"/>
    <w:rsid w:val="11E40173"/>
    <w:rsid w:val="11E601CD"/>
    <w:rsid w:val="11E6706C"/>
    <w:rsid w:val="11E7349B"/>
    <w:rsid w:val="12185984"/>
    <w:rsid w:val="122011F2"/>
    <w:rsid w:val="125B2E02"/>
    <w:rsid w:val="12762FA1"/>
    <w:rsid w:val="127A2BEE"/>
    <w:rsid w:val="128F6D36"/>
    <w:rsid w:val="129068C8"/>
    <w:rsid w:val="129E3AD5"/>
    <w:rsid w:val="12A94FC6"/>
    <w:rsid w:val="12AC240A"/>
    <w:rsid w:val="12B20842"/>
    <w:rsid w:val="12B61E43"/>
    <w:rsid w:val="12B9452A"/>
    <w:rsid w:val="12CB366D"/>
    <w:rsid w:val="12CE1A20"/>
    <w:rsid w:val="13050A32"/>
    <w:rsid w:val="13110118"/>
    <w:rsid w:val="131C30DA"/>
    <w:rsid w:val="13311DE4"/>
    <w:rsid w:val="13313261"/>
    <w:rsid w:val="13363CD9"/>
    <w:rsid w:val="133D4940"/>
    <w:rsid w:val="133F58C1"/>
    <w:rsid w:val="134007C9"/>
    <w:rsid w:val="13524362"/>
    <w:rsid w:val="135860E8"/>
    <w:rsid w:val="13611F0E"/>
    <w:rsid w:val="1367552F"/>
    <w:rsid w:val="136C699B"/>
    <w:rsid w:val="13731D94"/>
    <w:rsid w:val="13970271"/>
    <w:rsid w:val="139B3227"/>
    <w:rsid w:val="13B2582D"/>
    <w:rsid w:val="13B40145"/>
    <w:rsid w:val="13B76AEF"/>
    <w:rsid w:val="13BA3BB6"/>
    <w:rsid w:val="13C46823"/>
    <w:rsid w:val="13C50634"/>
    <w:rsid w:val="13E62CB0"/>
    <w:rsid w:val="13E9097F"/>
    <w:rsid w:val="13F42A0C"/>
    <w:rsid w:val="13F83388"/>
    <w:rsid w:val="13FC42BD"/>
    <w:rsid w:val="140D411E"/>
    <w:rsid w:val="140E266A"/>
    <w:rsid w:val="14144DF3"/>
    <w:rsid w:val="142A79CC"/>
    <w:rsid w:val="1439721D"/>
    <w:rsid w:val="143F6158"/>
    <w:rsid w:val="14432DAF"/>
    <w:rsid w:val="145D0F4D"/>
    <w:rsid w:val="146673CE"/>
    <w:rsid w:val="1491028F"/>
    <w:rsid w:val="14B13CF7"/>
    <w:rsid w:val="14B8063A"/>
    <w:rsid w:val="14BD4664"/>
    <w:rsid w:val="14CA7963"/>
    <w:rsid w:val="14DA0EC8"/>
    <w:rsid w:val="14E12125"/>
    <w:rsid w:val="152C297E"/>
    <w:rsid w:val="152C7921"/>
    <w:rsid w:val="1531481B"/>
    <w:rsid w:val="154E6500"/>
    <w:rsid w:val="15564E1B"/>
    <w:rsid w:val="155A3693"/>
    <w:rsid w:val="156F6A82"/>
    <w:rsid w:val="15765D47"/>
    <w:rsid w:val="157E400B"/>
    <w:rsid w:val="15A15A24"/>
    <w:rsid w:val="15A73FBA"/>
    <w:rsid w:val="15B96AA0"/>
    <w:rsid w:val="15FA142A"/>
    <w:rsid w:val="161177A3"/>
    <w:rsid w:val="1619713A"/>
    <w:rsid w:val="16220D2E"/>
    <w:rsid w:val="1635159E"/>
    <w:rsid w:val="16441B0E"/>
    <w:rsid w:val="16485409"/>
    <w:rsid w:val="16551A02"/>
    <w:rsid w:val="165D033D"/>
    <w:rsid w:val="166F284E"/>
    <w:rsid w:val="16737519"/>
    <w:rsid w:val="16A3203A"/>
    <w:rsid w:val="16DB76F1"/>
    <w:rsid w:val="16EF0FEB"/>
    <w:rsid w:val="17084DA3"/>
    <w:rsid w:val="170D051C"/>
    <w:rsid w:val="170D1E8F"/>
    <w:rsid w:val="17441958"/>
    <w:rsid w:val="174738C1"/>
    <w:rsid w:val="175B48FA"/>
    <w:rsid w:val="175F2834"/>
    <w:rsid w:val="1787723E"/>
    <w:rsid w:val="17954F41"/>
    <w:rsid w:val="17A14E57"/>
    <w:rsid w:val="17B02587"/>
    <w:rsid w:val="17F147B7"/>
    <w:rsid w:val="18032C22"/>
    <w:rsid w:val="180E2C49"/>
    <w:rsid w:val="182676F6"/>
    <w:rsid w:val="182A6517"/>
    <w:rsid w:val="182F2ADF"/>
    <w:rsid w:val="183025B0"/>
    <w:rsid w:val="18366F8B"/>
    <w:rsid w:val="184752A9"/>
    <w:rsid w:val="1850416E"/>
    <w:rsid w:val="18826663"/>
    <w:rsid w:val="189B5970"/>
    <w:rsid w:val="18A16798"/>
    <w:rsid w:val="18AF74EB"/>
    <w:rsid w:val="18B11A10"/>
    <w:rsid w:val="18F4049B"/>
    <w:rsid w:val="19134DEA"/>
    <w:rsid w:val="19137B19"/>
    <w:rsid w:val="19211708"/>
    <w:rsid w:val="19347E5F"/>
    <w:rsid w:val="195D4F85"/>
    <w:rsid w:val="196B2CB5"/>
    <w:rsid w:val="19EA1F92"/>
    <w:rsid w:val="19F35C84"/>
    <w:rsid w:val="19F951E5"/>
    <w:rsid w:val="1A0228D8"/>
    <w:rsid w:val="1A0A5BFE"/>
    <w:rsid w:val="1A101356"/>
    <w:rsid w:val="1A110720"/>
    <w:rsid w:val="1A141DD0"/>
    <w:rsid w:val="1A1C260A"/>
    <w:rsid w:val="1A1F7852"/>
    <w:rsid w:val="1A252ED6"/>
    <w:rsid w:val="1A303194"/>
    <w:rsid w:val="1A443C10"/>
    <w:rsid w:val="1A553520"/>
    <w:rsid w:val="1A680D47"/>
    <w:rsid w:val="1A6A6415"/>
    <w:rsid w:val="1A6C142B"/>
    <w:rsid w:val="1A733E5B"/>
    <w:rsid w:val="1A7609C7"/>
    <w:rsid w:val="1AA4285C"/>
    <w:rsid w:val="1AB52B96"/>
    <w:rsid w:val="1AF71315"/>
    <w:rsid w:val="1AFA0399"/>
    <w:rsid w:val="1B030D23"/>
    <w:rsid w:val="1B04286F"/>
    <w:rsid w:val="1B1303ED"/>
    <w:rsid w:val="1B160EBF"/>
    <w:rsid w:val="1B2A2A2F"/>
    <w:rsid w:val="1B2F25F2"/>
    <w:rsid w:val="1B4413D6"/>
    <w:rsid w:val="1B6848BF"/>
    <w:rsid w:val="1B696228"/>
    <w:rsid w:val="1BDE0549"/>
    <w:rsid w:val="1BFC2CE3"/>
    <w:rsid w:val="1C026D36"/>
    <w:rsid w:val="1C0825C2"/>
    <w:rsid w:val="1C1668A5"/>
    <w:rsid w:val="1C2E195D"/>
    <w:rsid w:val="1C40148D"/>
    <w:rsid w:val="1C4C6D07"/>
    <w:rsid w:val="1C4D4167"/>
    <w:rsid w:val="1C5578E6"/>
    <w:rsid w:val="1C623E28"/>
    <w:rsid w:val="1C7075A5"/>
    <w:rsid w:val="1C725CC7"/>
    <w:rsid w:val="1C81571F"/>
    <w:rsid w:val="1C851886"/>
    <w:rsid w:val="1C902A26"/>
    <w:rsid w:val="1CA01E5E"/>
    <w:rsid w:val="1CA61F47"/>
    <w:rsid w:val="1CC07440"/>
    <w:rsid w:val="1D0708C0"/>
    <w:rsid w:val="1D0D198E"/>
    <w:rsid w:val="1D1A119E"/>
    <w:rsid w:val="1D525AC2"/>
    <w:rsid w:val="1D5B0F43"/>
    <w:rsid w:val="1D5B286C"/>
    <w:rsid w:val="1D5F3068"/>
    <w:rsid w:val="1D6E1998"/>
    <w:rsid w:val="1D7F5C29"/>
    <w:rsid w:val="1D8D1251"/>
    <w:rsid w:val="1D9F7E01"/>
    <w:rsid w:val="1DA81A75"/>
    <w:rsid w:val="1DB26F0F"/>
    <w:rsid w:val="1DB40020"/>
    <w:rsid w:val="1DBA456D"/>
    <w:rsid w:val="1DBE4F9C"/>
    <w:rsid w:val="1DE8307F"/>
    <w:rsid w:val="1DE84B71"/>
    <w:rsid w:val="1DF661A9"/>
    <w:rsid w:val="1DF839BE"/>
    <w:rsid w:val="1E181001"/>
    <w:rsid w:val="1E2952DC"/>
    <w:rsid w:val="1E304D1C"/>
    <w:rsid w:val="1E350C7A"/>
    <w:rsid w:val="1E367C04"/>
    <w:rsid w:val="1E425815"/>
    <w:rsid w:val="1E537181"/>
    <w:rsid w:val="1E5A0230"/>
    <w:rsid w:val="1E624DB9"/>
    <w:rsid w:val="1E646840"/>
    <w:rsid w:val="1E6776CD"/>
    <w:rsid w:val="1E7B4591"/>
    <w:rsid w:val="1E870351"/>
    <w:rsid w:val="1E963463"/>
    <w:rsid w:val="1EA3628D"/>
    <w:rsid w:val="1EBE149C"/>
    <w:rsid w:val="1EBE6140"/>
    <w:rsid w:val="1EC14809"/>
    <w:rsid w:val="1EC460B6"/>
    <w:rsid w:val="1ED86555"/>
    <w:rsid w:val="1F085138"/>
    <w:rsid w:val="1F273684"/>
    <w:rsid w:val="1F3554EF"/>
    <w:rsid w:val="1F367367"/>
    <w:rsid w:val="1F5F4D6D"/>
    <w:rsid w:val="1F6C015B"/>
    <w:rsid w:val="1F742BDE"/>
    <w:rsid w:val="1F8423C3"/>
    <w:rsid w:val="1F8663D4"/>
    <w:rsid w:val="1F8F3EDB"/>
    <w:rsid w:val="1FAD6C2A"/>
    <w:rsid w:val="1FB54397"/>
    <w:rsid w:val="1FC047E8"/>
    <w:rsid w:val="1FC068CB"/>
    <w:rsid w:val="1FF0196A"/>
    <w:rsid w:val="1FF606A5"/>
    <w:rsid w:val="200309E2"/>
    <w:rsid w:val="200D6393"/>
    <w:rsid w:val="20232AAC"/>
    <w:rsid w:val="20306F24"/>
    <w:rsid w:val="204B131A"/>
    <w:rsid w:val="205E1C89"/>
    <w:rsid w:val="206414E7"/>
    <w:rsid w:val="20800097"/>
    <w:rsid w:val="20887370"/>
    <w:rsid w:val="208B21FE"/>
    <w:rsid w:val="208F2B4C"/>
    <w:rsid w:val="209D76A3"/>
    <w:rsid w:val="20BD4D98"/>
    <w:rsid w:val="20DE4399"/>
    <w:rsid w:val="20F666F9"/>
    <w:rsid w:val="20FA7F39"/>
    <w:rsid w:val="210D0B53"/>
    <w:rsid w:val="213172BA"/>
    <w:rsid w:val="21337112"/>
    <w:rsid w:val="21633566"/>
    <w:rsid w:val="2174401F"/>
    <w:rsid w:val="218F2A81"/>
    <w:rsid w:val="219325EC"/>
    <w:rsid w:val="21995ECC"/>
    <w:rsid w:val="21AB5C59"/>
    <w:rsid w:val="21CC2182"/>
    <w:rsid w:val="21D675A3"/>
    <w:rsid w:val="21D72041"/>
    <w:rsid w:val="21DA64F8"/>
    <w:rsid w:val="21E26BBA"/>
    <w:rsid w:val="21E873AB"/>
    <w:rsid w:val="220E7F46"/>
    <w:rsid w:val="220F237E"/>
    <w:rsid w:val="222335CB"/>
    <w:rsid w:val="222E765A"/>
    <w:rsid w:val="223A50F5"/>
    <w:rsid w:val="224A0A59"/>
    <w:rsid w:val="22594568"/>
    <w:rsid w:val="226F0B8C"/>
    <w:rsid w:val="227946E2"/>
    <w:rsid w:val="228B1F22"/>
    <w:rsid w:val="228B654A"/>
    <w:rsid w:val="229247E3"/>
    <w:rsid w:val="22A36712"/>
    <w:rsid w:val="22A8598F"/>
    <w:rsid w:val="22B20732"/>
    <w:rsid w:val="22CB229E"/>
    <w:rsid w:val="22CC4FCC"/>
    <w:rsid w:val="22EC5F36"/>
    <w:rsid w:val="22F304E0"/>
    <w:rsid w:val="22FE48B6"/>
    <w:rsid w:val="23076700"/>
    <w:rsid w:val="23237697"/>
    <w:rsid w:val="23381169"/>
    <w:rsid w:val="233A6C3F"/>
    <w:rsid w:val="23440775"/>
    <w:rsid w:val="2345490C"/>
    <w:rsid w:val="23460461"/>
    <w:rsid w:val="23603B7B"/>
    <w:rsid w:val="236F0094"/>
    <w:rsid w:val="23755F61"/>
    <w:rsid w:val="237B2325"/>
    <w:rsid w:val="237E78E7"/>
    <w:rsid w:val="2395379D"/>
    <w:rsid w:val="239B3D00"/>
    <w:rsid w:val="23AC76D2"/>
    <w:rsid w:val="23CC31C7"/>
    <w:rsid w:val="23F116D9"/>
    <w:rsid w:val="23F96781"/>
    <w:rsid w:val="240514D8"/>
    <w:rsid w:val="24065962"/>
    <w:rsid w:val="241C75B8"/>
    <w:rsid w:val="24224064"/>
    <w:rsid w:val="243D78F8"/>
    <w:rsid w:val="24435008"/>
    <w:rsid w:val="24802AEB"/>
    <w:rsid w:val="24860766"/>
    <w:rsid w:val="24937ED7"/>
    <w:rsid w:val="24AD70EE"/>
    <w:rsid w:val="24BA4218"/>
    <w:rsid w:val="24C015A3"/>
    <w:rsid w:val="24C35AB7"/>
    <w:rsid w:val="24C911A3"/>
    <w:rsid w:val="24CD250B"/>
    <w:rsid w:val="24D169BA"/>
    <w:rsid w:val="24E63F6D"/>
    <w:rsid w:val="24F03BFD"/>
    <w:rsid w:val="25011B32"/>
    <w:rsid w:val="2511082A"/>
    <w:rsid w:val="25124D7E"/>
    <w:rsid w:val="25170D3A"/>
    <w:rsid w:val="2517346C"/>
    <w:rsid w:val="252E3A4B"/>
    <w:rsid w:val="25353D28"/>
    <w:rsid w:val="253A2594"/>
    <w:rsid w:val="253C5226"/>
    <w:rsid w:val="254D4AEF"/>
    <w:rsid w:val="2563788F"/>
    <w:rsid w:val="25770A6D"/>
    <w:rsid w:val="259D7815"/>
    <w:rsid w:val="25AC72CE"/>
    <w:rsid w:val="25CD288C"/>
    <w:rsid w:val="25DA6EAA"/>
    <w:rsid w:val="260A751F"/>
    <w:rsid w:val="260B5006"/>
    <w:rsid w:val="26152812"/>
    <w:rsid w:val="26210405"/>
    <w:rsid w:val="262A2778"/>
    <w:rsid w:val="262F1C52"/>
    <w:rsid w:val="26300CCC"/>
    <w:rsid w:val="263A3D6E"/>
    <w:rsid w:val="26405F4B"/>
    <w:rsid w:val="264E673E"/>
    <w:rsid w:val="2651064E"/>
    <w:rsid w:val="266E5FD7"/>
    <w:rsid w:val="26722360"/>
    <w:rsid w:val="2686105C"/>
    <w:rsid w:val="268B6FD1"/>
    <w:rsid w:val="26BA034D"/>
    <w:rsid w:val="26C01E83"/>
    <w:rsid w:val="26E87C7F"/>
    <w:rsid w:val="26F4077A"/>
    <w:rsid w:val="26F8753C"/>
    <w:rsid w:val="26FD3974"/>
    <w:rsid w:val="27151374"/>
    <w:rsid w:val="271B3F52"/>
    <w:rsid w:val="27271EBC"/>
    <w:rsid w:val="2729427E"/>
    <w:rsid w:val="273952F4"/>
    <w:rsid w:val="27455AC5"/>
    <w:rsid w:val="27662F5A"/>
    <w:rsid w:val="27717AE5"/>
    <w:rsid w:val="27766BA9"/>
    <w:rsid w:val="278217A7"/>
    <w:rsid w:val="279E3873"/>
    <w:rsid w:val="27E423CA"/>
    <w:rsid w:val="28186913"/>
    <w:rsid w:val="282B79E9"/>
    <w:rsid w:val="2837167D"/>
    <w:rsid w:val="28402254"/>
    <w:rsid w:val="284041FE"/>
    <w:rsid w:val="284A6986"/>
    <w:rsid w:val="284F58B8"/>
    <w:rsid w:val="28523600"/>
    <w:rsid w:val="285425DC"/>
    <w:rsid w:val="286C578F"/>
    <w:rsid w:val="287130F2"/>
    <w:rsid w:val="28894D3C"/>
    <w:rsid w:val="288969FB"/>
    <w:rsid w:val="28904358"/>
    <w:rsid w:val="28A20A32"/>
    <w:rsid w:val="28BC70FA"/>
    <w:rsid w:val="28CC666E"/>
    <w:rsid w:val="28E90AEB"/>
    <w:rsid w:val="28EE7EB2"/>
    <w:rsid w:val="28FA3B6F"/>
    <w:rsid w:val="29016FAD"/>
    <w:rsid w:val="290E1ABE"/>
    <w:rsid w:val="291152F6"/>
    <w:rsid w:val="29284F20"/>
    <w:rsid w:val="292C403E"/>
    <w:rsid w:val="29596FE7"/>
    <w:rsid w:val="296470EB"/>
    <w:rsid w:val="29671137"/>
    <w:rsid w:val="296F2877"/>
    <w:rsid w:val="297E4335"/>
    <w:rsid w:val="29906442"/>
    <w:rsid w:val="29BD241B"/>
    <w:rsid w:val="29E0442F"/>
    <w:rsid w:val="29EA7754"/>
    <w:rsid w:val="29EF21CF"/>
    <w:rsid w:val="29F62815"/>
    <w:rsid w:val="2A044F35"/>
    <w:rsid w:val="2A0E11AE"/>
    <w:rsid w:val="2A13505D"/>
    <w:rsid w:val="2A2119EC"/>
    <w:rsid w:val="2A255030"/>
    <w:rsid w:val="2A584DA8"/>
    <w:rsid w:val="2A652A2D"/>
    <w:rsid w:val="2A6F3D0C"/>
    <w:rsid w:val="2A7F36BC"/>
    <w:rsid w:val="2A821A1D"/>
    <w:rsid w:val="2A9C0C10"/>
    <w:rsid w:val="2A9C7D51"/>
    <w:rsid w:val="2AAC20B3"/>
    <w:rsid w:val="2AB22455"/>
    <w:rsid w:val="2AC215F7"/>
    <w:rsid w:val="2AC6027E"/>
    <w:rsid w:val="2AF2724B"/>
    <w:rsid w:val="2AF43526"/>
    <w:rsid w:val="2AF86C72"/>
    <w:rsid w:val="2B0872A0"/>
    <w:rsid w:val="2B532953"/>
    <w:rsid w:val="2B536367"/>
    <w:rsid w:val="2B5465C6"/>
    <w:rsid w:val="2B8816F5"/>
    <w:rsid w:val="2B8B5287"/>
    <w:rsid w:val="2B8D5287"/>
    <w:rsid w:val="2B984BB3"/>
    <w:rsid w:val="2B9D54B0"/>
    <w:rsid w:val="2BC40DC4"/>
    <w:rsid w:val="2BDD1435"/>
    <w:rsid w:val="2C1F7CC2"/>
    <w:rsid w:val="2C501C72"/>
    <w:rsid w:val="2C5B787D"/>
    <w:rsid w:val="2C6759A4"/>
    <w:rsid w:val="2C7A78F2"/>
    <w:rsid w:val="2CA86FF4"/>
    <w:rsid w:val="2CC279D1"/>
    <w:rsid w:val="2CCE1018"/>
    <w:rsid w:val="2CDD296A"/>
    <w:rsid w:val="2CEC451F"/>
    <w:rsid w:val="2CEE78B2"/>
    <w:rsid w:val="2D0946C2"/>
    <w:rsid w:val="2D2B071F"/>
    <w:rsid w:val="2D3279B3"/>
    <w:rsid w:val="2D333CA4"/>
    <w:rsid w:val="2D495843"/>
    <w:rsid w:val="2D4B2A27"/>
    <w:rsid w:val="2D4D7B40"/>
    <w:rsid w:val="2D6B1619"/>
    <w:rsid w:val="2D771055"/>
    <w:rsid w:val="2D836C27"/>
    <w:rsid w:val="2D8D0437"/>
    <w:rsid w:val="2D8F39FE"/>
    <w:rsid w:val="2D934868"/>
    <w:rsid w:val="2D935A0D"/>
    <w:rsid w:val="2D9E5832"/>
    <w:rsid w:val="2DBB379F"/>
    <w:rsid w:val="2DC4623E"/>
    <w:rsid w:val="2DEB5AEB"/>
    <w:rsid w:val="2DEE1B11"/>
    <w:rsid w:val="2DF13F3D"/>
    <w:rsid w:val="2DF957E3"/>
    <w:rsid w:val="2E115999"/>
    <w:rsid w:val="2E7706DA"/>
    <w:rsid w:val="2E82113E"/>
    <w:rsid w:val="2E8C109E"/>
    <w:rsid w:val="2E937C44"/>
    <w:rsid w:val="2E9C70B1"/>
    <w:rsid w:val="2EAD1F3C"/>
    <w:rsid w:val="2EB56C6B"/>
    <w:rsid w:val="2EEB4D18"/>
    <w:rsid w:val="2EEF1FBE"/>
    <w:rsid w:val="2EF17970"/>
    <w:rsid w:val="2EF56AD8"/>
    <w:rsid w:val="2F073048"/>
    <w:rsid w:val="2F0914A8"/>
    <w:rsid w:val="2F0B4D73"/>
    <w:rsid w:val="2F290E3B"/>
    <w:rsid w:val="2F3F1507"/>
    <w:rsid w:val="2F4B70FC"/>
    <w:rsid w:val="2F807B50"/>
    <w:rsid w:val="2F8F06DE"/>
    <w:rsid w:val="2FAD4762"/>
    <w:rsid w:val="2FBE4282"/>
    <w:rsid w:val="2FCA2BAC"/>
    <w:rsid w:val="2FCF4F6E"/>
    <w:rsid w:val="2FD56456"/>
    <w:rsid w:val="2FD629B5"/>
    <w:rsid w:val="2FDE642A"/>
    <w:rsid w:val="2FE21C70"/>
    <w:rsid w:val="2FF35092"/>
    <w:rsid w:val="2FF75C89"/>
    <w:rsid w:val="301A3323"/>
    <w:rsid w:val="30203E59"/>
    <w:rsid w:val="305344F1"/>
    <w:rsid w:val="305E3F69"/>
    <w:rsid w:val="305F26CF"/>
    <w:rsid w:val="30667FCB"/>
    <w:rsid w:val="30764B07"/>
    <w:rsid w:val="307B4D6A"/>
    <w:rsid w:val="309231D3"/>
    <w:rsid w:val="30AB79B2"/>
    <w:rsid w:val="30D72331"/>
    <w:rsid w:val="30DC7734"/>
    <w:rsid w:val="30F729BC"/>
    <w:rsid w:val="310610C5"/>
    <w:rsid w:val="31262E42"/>
    <w:rsid w:val="312B4655"/>
    <w:rsid w:val="31383535"/>
    <w:rsid w:val="31412304"/>
    <w:rsid w:val="31493568"/>
    <w:rsid w:val="3166533A"/>
    <w:rsid w:val="3174125B"/>
    <w:rsid w:val="31760B58"/>
    <w:rsid w:val="31840AE1"/>
    <w:rsid w:val="3189227C"/>
    <w:rsid w:val="31C1620F"/>
    <w:rsid w:val="31DB4661"/>
    <w:rsid w:val="31E23D6B"/>
    <w:rsid w:val="31EF40C8"/>
    <w:rsid w:val="32235786"/>
    <w:rsid w:val="32330990"/>
    <w:rsid w:val="3233635F"/>
    <w:rsid w:val="32372400"/>
    <w:rsid w:val="3237336A"/>
    <w:rsid w:val="3240313C"/>
    <w:rsid w:val="325D1F4E"/>
    <w:rsid w:val="326011D7"/>
    <w:rsid w:val="326C014B"/>
    <w:rsid w:val="32704442"/>
    <w:rsid w:val="3280502B"/>
    <w:rsid w:val="32925633"/>
    <w:rsid w:val="32966BBC"/>
    <w:rsid w:val="329952CD"/>
    <w:rsid w:val="32A621F9"/>
    <w:rsid w:val="32AE6C5B"/>
    <w:rsid w:val="32C228A2"/>
    <w:rsid w:val="32C275E4"/>
    <w:rsid w:val="32D306DF"/>
    <w:rsid w:val="32E6369F"/>
    <w:rsid w:val="33210FA9"/>
    <w:rsid w:val="3326573F"/>
    <w:rsid w:val="3327674E"/>
    <w:rsid w:val="33376C7B"/>
    <w:rsid w:val="335A4822"/>
    <w:rsid w:val="33704519"/>
    <w:rsid w:val="33797859"/>
    <w:rsid w:val="337D5427"/>
    <w:rsid w:val="337F48AC"/>
    <w:rsid w:val="33E31721"/>
    <w:rsid w:val="33F755C5"/>
    <w:rsid w:val="34027E0C"/>
    <w:rsid w:val="341405CE"/>
    <w:rsid w:val="34187D4A"/>
    <w:rsid w:val="341A030E"/>
    <w:rsid w:val="3423229A"/>
    <w:rsid w:val="34286B1C"/>
    <w:rsid w:val="34514248"/>
    <w:rsid w:val="34551976"/>
    <w:rsid w:val="34662B04"/>
    <w:rsid w:val="34664DB0"/>
    <w:rsid w:val="3476775A"/>
    <w:rsid w:val="34773000"/>
    <w:rsid w:val="348010B8"/>
    <w:rsid w:val="34827750"/>
    <w:rsid w:val="34CB00DD"/>
    <w:rsid w:val="34E225E6"/>
    <w:rsid w:val="34E31BA0"/>
    <w:rsid w:val="34ED2417"/>
    <w:rsid w:val="351557FD"/>
    <w:rsid w:val="35384E48"/>
    <w:rsid w:val="35475C2E"/>
    <w:rsid w:val="355104E9"/>
    <w:rsid w:val="355D6967"/>
    <w:rsid w:val="35680241"/>
    <w:rsid w:val="357141C1"/>
    <w:rsid w:val="357A015D"/>
    <w:rsid w:val="358478F7"/>
    <w:rsid w:val="35890DDA"/>
    <w:rsid w:val="35893042"/>
    <w:rsid w:val="358C7222"/>
    <w:rsid w:val="35B30F27"/>
    <w:rsid w:val="35CC31EB"/>
    <w:rsid w:val="35CD0D52"/>
    <w:rsid w:val="35CF6DC3"/>
    <w:rsid w:val="35D2562C"/>
    <w:rsid w:val="35DB3518"/>
    <w:rsid w:val="35F02850"/>
    <w:rsid w:val="362A284F"/>
    <w:rsid w:val="363C1D60"/>
    <w:rsid w:val="36455F68"/>
    <w:rsid w:val="364F3E23"/>
    <w:rsid w:val="366476CB"/>
    <w:rsid w:val="36780C8E"/>
    <w:rsid w:val="367E2546"/>
    <w:rsid w:val="368C6030"/>
    <w:rsid w:val="3690081C"/>
    <w:rsid w:val="36986A70"/>
    <w:rsid w:val="369B2B8E"/>
    <w:rsid w:val="36CB3003"/>
    <w:rsid w:val="36D421F8"/>
    <w:rsid w:val="36F07F3C"/>
    <w:rsid w:val="36F13A4B"/>
    <w:rsid w:val="36F50720"/>
    <w:rsid w:val="36FC6BB3"/>
    <w:rsid w:val="37006F81"/>
    <w:rsid w:val="372011C7"/>
    <w:rsid w:val="374A769F"/>
    <w:rsid w:val="37771C56"/>
    <w:rsid w:val="378B041C"/>
    <w:rsid w:val="379725D3"/>
    <w:rsid w:val="37C24FC7"/>
    <w:rsid w:val="37C933A3"/>
    <w:rsid w:val="37D23E98"/>
    <w:rsid w:val="37D705A0"/>
    <w:rsid w:val="37D840A9"/>
    <w:rsid w:val="37E22686"/>
    <w:rsid w:val="37F420B0"/>
    <w:rsid w:val="37F43F46"/>
    <w:rsid w:val="380401DD"/>
    <w:rsid w:val="380B33E6"/>
    <w:rsid w:val="382270E0"/>
    <w:rsid w:val="38232FF8"/>
    <w:rsid w:val="38345882"/>
    <w:rsid w:val="38392C64"/>
    <w:rsid w:val="38533C05"/>
    <w:rsid w:val="38567917"/>
    <w:rsid w:val="38693F78"/>
    <w:rsid w:val="387E28C0"/>
    <w:rsid w:val="38834179"/>
    <w:rsid w:val="38932FC0"/>
    <w:rsid w:val="38B03CEC"/>
    <w:rsid w:val="38C555CD"/>
    <w:rsid w:val="38C64DFB"/>
    <w:rsid w:val="38F17D2A"/>
    <w:rsid w:val="38F96CDC"/>
    <w:rsid w:val="391D512D"/>
    <w:rsid w:val="391E2656"/>
    <w:rsid w:val="392C5CEE"/>
    <w:rsid w:val="39325E6A"/>
    <w:rsid w:val="39530CAF"/>
    <w:rsid w:val="395C4179"/>
    <w:rsid w:val="3969731B"/>
    <w:rsid w:val="397973B5"/>
    <w:rsid w:val="397B7CD2"/>
    <w:rsid w:val="398803EC"/>
    <w:rsid w:val="399C5D5E"/>
    <w:rsid w:val="399D6031"/>
    <w:rsid w:val="39BF0178"/>
    <w:rsid w:val="39C226A5"/>
    <w:rsid w:val="39C24AF8"/>
    <w:rsid w:val="39DB379C"/>
    <w:rsid w:val="39EA2BA9"/>
    <w:rsid w:val="39EE275F"/>
    <w:rsid w:val="39F15048"/>
    <w:rsid w:val="3A0D57AD"/>
    <w:rsid w:val="3A18167F"/>
    <w:rsid w:val="3A1A3CB5"/>
    <w:rsid w:val="3A1B4B12"/>
    <w:rsid w:val="3A2144C1"/>
    <w:rsid w:val="3A224ABC"/>
    <w:rsid w:val="3A503B15"/>
    <w:rsid w:val="3A5D1D29"/>
    <w:rsid w:val="3A636100"/>
    <w:rsid w:val="3A6E18F1"/>
    <w:rsid w:val="3A754015"/>
    <w:rsid w:val="3A80215C"/>
    <w:rsid w:val="3A996BED"/>
    <w:rsid w:val="3A9E0C27"/>
    <w:rsid w:val="3AA53D47"/>
    <w:rsid w:val="3AAC54CF"/>
    <w:rsid w:val="3AAC7651"/>
    <w:rsid w:val="3AB215E7"/>
    <w:rsid w:val="3ABB1021"/>
    <w:rsid w:val="3AC930C8"/>
    <w:rsid w:val="3AEF6CE5"/>
    <w:rsid w:val="3AF12DDA"/>
    <w:rsid w:val="3AF7392E"/>
    <w:rsid w:val="3AF878A4"/>
    <w:rsid w:val="3B390BE1"/>
    <w:rsid w:val="3B3B28DB"/>
    <w:rsid w:val="3B3D5E36"/>
    <w:rsid w:val="3B6A5942"/>
    <w:rsid w:val="3B7F484B"/>
    <w:rsid w:val="3B8B7132"/>
    <w:rsid w:val="3B9341C9"/>
    <w:rsid w:val="3B936196"/>
    <w:rsid w:val="3B9825F1"/>
    <w:rsid w:val="3B991C90"/>
    <w:rsid w:val="3B992506"/>
    <w:rsid w:val="3B9B4DC9"/>
    <w:rsid w:val="3BB06F10"/>
    <w:rsid w:val="3BF055C5"/>
    <w:rsid w:val="3BF43DCD"/>
    <w:rsid w:val="3BFD0A89"/>
    <w:rsid w:val="3C1B245E"/>
    <w:rsid w:val="3C1B5E50"/>
    <w:rsid w:val="3C1D7CDB"/>
    <w:rsid w:val="3C333524"/>
    <w:rsid w:val="3C41126A"/>
    <w:rsid w:val="3C4470BC"/>
    <w:rsid w:val="3C4C5DA0"/>
    <w:rsid w:val="3C525D69"/>
    <w:rsid w:val="3C5B240B"/>
    <w:rsid w:val="3C5F620B"/>
    <w:rsid w:val="3C623885"/>
    <w:rsid w:val="3C6B3D3F"/>
    <w:rsid w:val="3C715CF6"/>
    <w:rsid w:val="3CE6249D"/>
    <w:rsid w:val="3D1F7C8A"/>
    <w:rsid w:val="3D216CD5"/>
    <w:rsid w:val="3D494A5C"/>
    <w:rsid w:val="3D4C26C0"/>
    <w:rsid w:val="3D4D5311"/>
    <w:rsid w:val="3D6739D0"/>
    <w:rsid w:val="3D6C21E6"/>
    <w:rsid w:val="3D6D4E2A"/>
    <w:rsid w:val="3D903E4E"/>
    <w:rsid w:val="3DA20404"/>
    <w:rsid w:val="3DA4557E"/>
    <w:rsid w:val="3DB33C38"/>
    <w:rsid w:val="3DC91238"/>
    <w:rsid w:val="3DD1118E"/>
    <w:rsid w:val="3DDF2671"/>
    <w:rsid w:val="3DE31038"/>
    <w:rsid w:val="3DE42870"/>
    <w:rsid w:val="3DE5051F"/>
    <w:rsid w:val="3E140E0B"/>
    <w:rsid w:val="3E215E01"/>
    <w:rsid w:val="3E341241"/>
    <w:rsid w:val="3E38317D"/>
    <w:rsid w:val="3E4258FD"/>
    <w:rsid w:val="3E6A1A1B"/>
    <w:rsid w:val="3E756965"/>
    <w:rsid w:val="3E794C79"/>
    <w:rsid w:val="3E7A09E5"/>
    <w:rsid w:val="3E8A4A1D"/>
    <w:rsid w:val="3E9448FD"/>
    <w:rsid w:val="3E9A6D49"/>
    <w:rsid w:val="3EAA2124"/>
    <w:rsid w:val="3EB16804"/>
    <w:rsid w:val="3EB2218C"/>
    <w:rsid w:val="3EB73323"/>
    <w:rsid w:val="3EB95341"/>
    <w:rsid w:val="3EBF124B"/>
    <w:rsid w:val="3F305ADA"/>
    <w:rsid w:val="3F4309CC"/>
    <w:rsid w:val="3F471B0A"/>
    <w:rsid w:val="3F684B0E"/>
    <w:rsid w:val="3F7330B7"/>
    <w:rsid w:val="3F9B493F"/>
    <w:rsid w:val="3FDA0AA0"/>
    <w:rsid w:val="3FE2278D"/>
    <w:rsid w:val="401C7E2D"/>
    <w:rsid w:val="401D4739"/>
    <w:rsid w:val="40275D4D"/>
    <w:rsid w:val="402E226F"/>
    <w:rsid w:val="40447345"/>
    <w:rsid w:val="404B39CA"/>
    <w:rsid w:val="407D52F5"/>
    <w:rsid w:val="40BB18B2"/>
    <w:rsid w:val="40BE6701"/>
    <w:rsid w:val="40C711E3"/>
    <w:rsid w:val="40D602DE"/>
    <w:rsid w:val="40EC096B"/>
    <w:rsid w:val="40EE7D7F"/>
    <w:rsid w:val="40F334E3"/>
    <w:rsid w:val="40F60E76"/>
    <w:rsid w:val="40F73331"/>
    <w:rsid w:val="410C3A50"/>
    <w:rsid w:val="41182242"/>
    <w:rsid w:val="41212B2F"/>
    <w:rsid w:val="41287D0F"/>
    <w:rsid w:val="412D65C3"/>
    <w:rsid w:val="412F7CF3"/>
    <w:rsid w:val="4143776B"/>
    <w:rsid w:val="4147453A"/>
    <w:rsid w:val="414E66C2"/>
    <w:rsid w:val="414F0CF0"/>
    <w:rsid w:val="415C07D7"/>
    <w:rsid w:val="41727F4C"/>
    <w:rsid w:val="417C39FB"/>
    <w:rsid w:val="417C4C38"/>
    <w:rsid w:val="417D0215"/>
    <w:rsid w:val="41822993"/>
    <w:rsid w:val="41964AD9"/>
    <w:rsid w:val="41A4231A"/>
    <w:rsid w:val="41BF0C83"/>
    <w:rsid w:val="41E12C75"/>
    <w:rsid w:val="41F95B66"/>
    <w:rsid w:val="41FC0FEC"/>
    <w:rsid w:val="42037CCE"/>
    <w:rsid w:val="421B367C"/>
    <w:rsid w:val="422234F9"/>
    <w:rsid w:val="422976EE"/>
    <w:rsid w:val="424E3BCD"/>
    <w:rsid w:val="425B23A8"/>
    <w:rsid w:val="42630DD6"/>
    <w:rsid w:val="426736F8"/>
    <w:rsid w:val="42794144"/>
    <w:rsid w:val="42C86E01"/>
    <w:rsid w:val="42C90A4B"/>
    <w:rsid w:val="42D579A1"/>
    <w:rsid w:val="42DC7CB3"/>
    <w:rsid w:val="42DD1BDA"/>
    <w:rsid w:val="42DF6BA6"/>
    <w:rsid w:val="42E76454"/>
    <w:rsid w:val="42F8095D"/>
    <w:rsid w:val="431C1483"/>
    <w:rsid w:val="43217D62"/>
    <w:rsid w:val="432C2FE1"/>
    <w:rsid w:val="434332F2"/>
    <w:rsid w:val="43590186"/>
    <w:rsid w:val="435C6CDE"/>
    <w:rsid w:val="435F6283"/>
    <w:rsid w:val="436A661F"/>
    <w:rsid w:val="437D32CB"/>
    <w:rsid w:val="437F18B8"/>
    <w:rsid w:val="43947F32"/>
    <w:rsid w:val="43DD0483"/>
    <w:rsid w:val="43F06952"/>
    <w:rsid w:val="44051E89"/>
    <w:rsid w:val="440B045D"/>
    <w:rsid w:val="443E5ED8"/>
    <w:rsid w:val="444918F0"/>
    <w:rsid w:val="444F4C55"/>
    <w:rsid w:val="446B53EF"/>
    <w:rsid w:val="447C7A7E"/>
    <w:rsid w:val="449F3FFE"/>
    <w:rsid w:val="44B162CF"/>
    <w:rsid w:val="44B90AB7"/>
    <w:rsid w:val="44D50D72"/>
    <w:rsid w:val="44D77D29"/>
    <w:rsid w:val="44DA7F07"/>
    <w:rsid w:val="44DE35D9"/>
    <w:rsid w:val="44F04804"/>
    <w:rsid w:val="44FD5FDB"/>
    <w:rsid w:val="450858F2"/>
    <w:rsid w:val="450B03AF"/>
    <w:rsid w:val="450E192D"/>
    <w:rsid w:val="450E629A"/>
    <w:rsid w:val="45120308"/>
    <w:rsid w:val="451D07FF"/>
    <w:rsid w:val="45217BC3"/>
    <w:rsid w:val="45312662"/>
    <w:rsid w:val="453418DF"/>
    <w:rsid w:val="45343716"/>
    <w:rsid w:val="45350D30"/>
    <w:rsid w:val="455E3F8E"/>
    <w:rsid w:val="45822D0C"/>
    <w:rsid w:val="45883458"/>
    <w:rsid w:val="458F17C6"/>
    <w:rsid w:val="45942DB0"/>
    <w:rsid w:val="45A22B90"/>
    <w:rsid w:val="45B86A60"/>
    <w:rsid w:val="45D03419"/>
    <w:rsid w:val="45D5583D"/>
    <w:rsid w:val="462603A4"/>
    <w:rsid w:val="464D1A74"/>
    <w:rsid w:val="46512B4E"/>
    <w:rsid w:val="46535CE1"/>
    <w:rsid w:val="4656277B"/>
    <w:rsid w:val="465B42F4"/>
    <w:rsid w:val="46667ABC"/>
    <w:rsid w:val="46683513"/>
    <w:rsid w:val="467308E7"/>
    <w:rsid w:val="46733BF3"/>
    <w:rsid w:val="46806615"/>
    <w:rsid w:val="469214C0"/>
    <w:rsid w:val="469B51C2"/>
    <w:rsid w:val="469C77E8"/>
    <w:rsid w:val="46AB2419"/>
    <w:rsid w:val="46B16B75"/>
    <w:rsid w:val="46C30282"/>
    <w:rsid w:val="46C95064"/>
    <w:rsid w:val="46DB609B"/>
    <w:rsid w:val="46EE2D34"/>
    <w:rsid w:val="47124404"/>
    <w:rsid w:val="47197F92"/>
    <w:rsid w:val="47313361"/>
    <w:rsid w:val="47384EE1"/>
    <w:rsid w:val="474E0662"/>
    <w:rsid w:val="475360C1"/>
    <w:rsid w:val="47580205"/>
    <w:rsid w:val="4765305D"/>
    <w:rsid w:val="4769462E"/>
    <w:rsid w:val="478A4A09"/>
    <w:rsid w:val="47AE6F9F"/>
    <w:rsid w:val="47B447FD"/>
    <w:rsid w:val="47C83424"/>
    <w:rsid w:val="47D14FC1"/>
    <w:rsid w:val="47D4252E"/>
    <w:rsid w:val="47E95827"/>
    <w:rsid w:val="47E95CC4"/>
    <w:rsid w:val="480B7141"/>
    <w:rsid w:val="480C16EE"/>
    <w:rsid w:val="48232466"/>
    <w:rsid w:val="483524EE"/>
    <w:rsid w:val="483A6F07"/>
    <w:rsid w:val="483D2EC1"/>
    <w:rsid w:val="48527EB6"/>
    <w:rsid w:val="48736CFF"/>
    <w:rsid w:val="48877866"/>
    <w:rsid w:val="48924294"/>
    <w:rsid w:val="48A02815"/>
    <w:rsid w:val="48D762C3"/>
    <w:rsid w:val="48F626E2"/>
    <w:rsid w:val="491C61E4"/>
    <w:rsid w:val="49266E4A"/>
    <w:rsid w:val="492C752C"/>
    <w:rsid w:val="497567CC"/>
    <w:rsid w:val="497832D2"/>
    <w:rsid w:val="49831AAF"/>
    <w:rsid w:val="49884B4D"/>
    <w:rsid w:val="4990703A"/>
    <w:rsid w:val="49B07FE4"/>
    <w:rsid w:val="49BB3BD4"/>
    <w:rsid w:val="49D60297"/>
    <w:rsid w:val="49D777AB"/>
    <w:rsid w:val="49F56585"/>
    <w:rsid w:val="49F63E7B"/>
    <w:rsid w:val="4A0B7493"/>
    <w:rsid w:val="4A513BF7"/>
    <w:rsid w:val="4A600C9A"/>
    <w:rsid w:val="4A6746B1"/>
    <w:rsid w:val="4A907A91"/>
    <w:rsid w:val="4A9221D1"/>
    <w:rsid w:val="4A9D7AE2"/>
    <w:rsid w:val="4AAE229A"/>
    <w:rsid w:val="4AAF0FDF"/>
    <w:rsid w:val="4AB17614"/>
    <w:rsid w:val="4ABC20B8"/>
    <w:rsid w:val="4ABD45F3"/>
    <w:rsid w:val="4AC71846"/>
    <w:rsid w:val="4AD82433"/>
    <w:rsid w:val="4AE90D72"/>
    <w:rsid w:val="4AEF0495"/>
    <w:rsid w:val="4B08637C"/>
    <w:rsid w:val="4B15187F"/>
    <w:rsid w:val="4B240DFD"/>
    <w:rsid w:val="4B351AEB"/>
    <w:rsid w:val="4B3B3289"/>
    <w:rsid w:val="4B5C738A"/>
    <w:rsid w:val="4B6665AE"/>
    <w:rsid w:val="4BA42B9F"/>
    <w:rsid w:val="4BA80186"/>
    <w:rsid w:val="4BB02ABC"/>
    <w:rsid w:val="4BB91F6C"/>
    <w:rsid w:val="4BBD54FC"/>
    <w:rsid w:val="4BCA23E1"/>
    <w:rsid w:val="4BD454A4"/>
    <w:rsid w:val="4BD63BF0"/>
    <w:rsid w:val="4BEA4EC6"/>
    <w:rsid w:val="4BEC2D0E"/>
    <w:rsid w:val="4BEE2951"/>
    <w:rsid w:val="4BFE450A"/>
    <w:rsid w:val="4BFF3EDA"/>
    <w:rsid w:val="4C297079"/>
    <w:rsid w:val="4C2C6D3B"/>
    <w:rsid w:val="4C2D2BC6"/>
    <w:rsid w:val="4C4858CD"/>
    <w:rsid w:val="4C7C4DEB"/>
    <w:rsid w:val="4C8742CF"/>
    <w:rsid w:val="4C8A4F9C"/>
    <w:rsid w:val="4CB94E19"/>
    <w:rsid w:val="4CC0735A"/>
    <w:rsid w:val="4CC220BB"/>
    <w:rsid w:val="4CC86869"/>
    <w:rsid w:val="4CCD0C08"/>
    <w:rsid w:val="4CD1277F"/>
    <w:rsid w:val="4CE127B5"/>
    <w:rsid w:val="4CEF2F27"/>
    <w:rsid w:val="4CF93935"/>
    <w:rsid w:val="4D0E33E5"/>
    <w:rsid w:val="4D115443"/>
    <w:rsid w:val="4D2E25BF"/>
    <w:rsid w:val="4D3531EC"/>
    <w:rsid w:val="4D3677AF"/>
    <w:rsid w:val="4D38074E"/>
    <w:rsid w:val="4D451901"/>
    <w:rsid w:val="4D4D7287"/>
    <w:rsid w:val="4D60408B"/>
    <w:rsid w:val="4D6C339B"/>
    <w:rsid w:val="4D791085"/>
    <w:rsid w:val="4D85404B"/>
    <w:rsid w:val="4D8F4AF3"/>
    <w:rsid w:val="4D9124FF"/>
    <w:rsid w:val="4D9252E2"/>
    <w:rsid w:val="4D993040"/>
    <w:rsid w:val="4D9B1673"/>
    <w:rsid w:val="4DA15BE1"/>
    <w:rsid w:val="4DAE6D25"/>
    <w:rsid w:val="4DC6428E"/>
    <w:rsid w:val="4DC8107C"/>
    <w:rsid w:val="4DCA2618"/>
    <w:rsid w:val="4DD96667"/>
    <w:rsid w:val="4DDF32C0"/>
    <w:rsid w:val="4DE13938"/>
    <w:rsid w:val="4DE16364"/>
    <w:rsid w:val="4DFD5CBB"/>
    <w:rsid w:val="4E2A0361"/>
    <w:rsid w:val="4E2C71F2"/>
    <w:rsid w:val="4E35352E"/>
    <w:rsid w:val="4E356128"/>
    <w:rsid w:val="4E5A3CEE"/>
    <w:rsid w:val="4E654E08"/>
    <w:rsid w:val="4E6B1D5B"/>
    <w:rsid w:val="4E6E0316"/>
    <w:rsid w:val="4E7C0C5A"/>
    <w:rsid w:val="4EA47468"/>
    <w:rsid w:val="4EB51816"/>
    <w:rsid w:val="4EC60154"/>
    <w:rsid w:val="4ED57775"/>
    <w:rsid w:val="4ED85C45"/>
    <w:rsid w:val="4EDF5FC1"/>
    <w:rsid w:val="4EE531D7"/>
    <w:rsid w:val="4F0C5E05"/>
    <w:rsid w:val="4F17134D"/>
    <w:rsid w:val="4F4014BF"/>
    <w:rsid w:val="4F4A1EE6"/>
    <w:rsid w:val="4F563053"/>
    <w:rsid w:val="4F691A7A"/>
    <w:rsid w:val="4F9238FF"/>
    <w:rsid w:val="4F9820A6"/>
    <w:rsid w:val="4FA721B1"/>
    <w:rsid w:val="4FBE3FD5"/>
    <w:rsid w:val="4FC3458A"/>
    <w:rsid w:val="4FC37117"/>
    <w:rsid w:val="4FCB0DBE"/>
    <w:rsid w:val="4FD135F0"/>
    <w:rsid w:val="4FD61F90"/>
    <w:rsid w:val="500E3B8C"/>
    <w:rsid w:val="50204989"/>
    <w:rsid w:val="50296BDC"/>
    <w:rsid w:val="504157FF"/>
    <w:rsid w:val="507A4DCE"/>
    <w:rsid w:val="50807BD0"/>
    <w:rsid w:val="508A6884"/>
    <w:rsid w:val="509D2B61"/>
    <w:rsid w:val="50A11221"/>
    <w:rsid w:val="50A27C83"/>
    <w:rsid w:val="50A5185D"/>
    <w:rsid w:val="50A874B9"/>
    <w:rsid w:val="50AB02D6"/>
    <w:rsid w:val="50AE5878"/>
    <w:rsid w:val="50CD6325"/>
    <w:rsid w:val="50E11CBD"/>
    <w:rsid w:val="50E735E5"/>
    <w:rsid w:val="50F13B4A"/>
    <w:rsid w:val="51020AEE"/>
    <w:rsid w:val="5104165C"/>
    <w:rsid w:val="5118706A"/>
    <w:rsid w:val="511D23B7"/>
    <w:rsid w:val="512A0205"/>
    <w:rsid w:val="512F599B"/>
    <w:rsid w:val="513B7793"/>
    <w:rsid w:val="514D6302"/>
    <w:rsid w:val="514D7418"/>
    <w:rsid w:val="516B54C3"/>
    <w:rsid w:val="519B5A24"/>
    <w:rsid w:val="519F28CD"/>
    <w:rsid w:val="51A62B6D"/>
    <w:rsid w:val="51C6327E"/>
    <w:rsid w:val="51D121FB"/>
    <w:rsid w:val="51DD4C01"/>
    <w:rsid w:val="51F101AB"/>
    <w:rsid w:val="51F72EE7"/>
    <w:rsid w:val="51FB1209"/>
    <w:rsid w:val="51FD7ED3"/>
    <w:rsid w:val="52137535"/>
    <w:rsid w:val="52185945"/>
    <w:rsid w:val="52245842"/>
    <w:rsid w:val="526062C2"/>
    <w:rsid w:val="52876B5C"/>
    <w:rsid w:val="52A96A9F"/>
    <w:rsid w:val="52B167B8"/>
    <w:rsid w:val="52CC6AD4"/>
    <w:rsid w:val="52D82BE2"/>
    <w:rsid w:val="52DB7E63"/>
    <w:rsid w:val="52F30F2C"/>
    <w:rsid w:val="531076D9"/>
    <w:rsid w:val="53125299"/>
    <w:rsid w:val="534B0B90"/>
    <w:rsid w:val="539A7DDD"/>
    <w:rsid w:val="539B51A0"/>
    <w:rsid w:val="539D600D"/>
    <w:rsid w:val="53D51E86"/>
    <w:rsid w:val="5404756C"/>
    <w:rsid w:val="54111C32"/>
    <w:rsid w:val="541548B2"/>
    <w:rsid w:val="542266B6"/>
    <w:rsid w:val="542C166C"/>
    <w:rsid w:val="542D4724"/>
    <w:rsid w:val="542E2326"/>
    <w:rsid w:val="5436341B"/>
    <w:rsid w:val="54501F52"/>
    <w:rsid w:val="54523302"/>
    <w:rsid w:val="54530BFF"/>
    <w:rsid w:val="54671617"/>
    <w:rsid w:val="5472656D"/>
    <w:rsid w:val="548674E7"/>
    <w:rsid w:val="548B5894"/>
    <w:rsid w:val="54A36A65"/>
    <w:rsid w:val="54A65A82"/>
    <w:rsid w:val="54A857B3"/>
    <w:rsid w:val="54AF0F55"/>
    <w:rsid w:val="54C40182"/>
    <w:rsid w:val="54D35AF6"/>
    <w:rsid w:val="54E53AF3"/>
    <w:rsid w:val="54EF4AC7"/>
    <w:rsid w:val="54FD5BF5"/>
    <w:rsid w:val="5528517F"/>
    <w:rsid w:val="552F3A1C"/>
    <w:rsid w:val="55351E96"/>
    <w:rsid w:val="555067BD"/>
    <w:rsid w:val="55507256"/>
    <w:rsid w:val="555A4DD4"/>
    <w:rsid w:val="5585612B"/>
    <w:rsid w:val="55915565"/>
    <w:rsid w:val="55923E98"/>
    <w:rsid w:val="55947711"/>
    <w:rsid w:val="55AB7F26"/>
    <w:rsid w:val="55AD317F"/>
    <w:rsid w:val="55C0030E"/>
    <w:rsid w:val="55C40925"/>
    <w:rsid w:val="55C77C9A"/>
    <w:rsid w:val="55CC1825"/>
    <w:rsid w:val="55E66DFA"/>
    <w:rsid w:val="55F2757B"/>
    <w:rsid w:val="55F51ADE"/>
    <w:rsid w:val="56006E52"/>
    <w:rsid w:val="5604294E"/>
    <w:rsid w:val="560E15A4"/>
    <w:rsid w:val="56153F05"/>
    <w:rsid w:val="561D4909"/>
    <w:rsid w:val="56215ACC"/>
    <w:rsid w:val="562F2FFD"/>
    <w:rsid w:val="56302E55"/>
    <w:rsid w:val="563C263A"/>
    <w:rsid w:val="564F57B2"/>
    <w:rsid w:val="56546FA1"/>
    <w:rsid w:val="565974B0"/>
    <w:rsid w:val="565C38AE"/>
    <w:rsid w:val="566E0286"/>
    <w:rsid w:val="567D16E7"/>
    <w:rsid w:val="56804826"/>
    <w:rsid w:val="569105C5"/>
    <w:rsid w:val="56AD61E7"/>
    <w:rsid w:val="56B608DA"/>
    <w:rsid w:val="56C10EDA"/>
    <w:rsid w:val="56C76F9D"/>
    <w:rsid w:val="56C869F2"/>
    <w:rsid w:val="56D7198E"/>
    <w:rsid w:val="56F029E5"/>
    <w:rsid w:val="56FA680D"/>
    <w:rsid w:val="57036E1C"/>
    <w:rsid w:val="570B7998"/>
    <w:rsid w:val="5730301C"/>
    <w:rsid w:val="57410A0B"/>
    <w:rsid w:val="57442415"/>
    <w:rsid w:val="574444DD"/>
    <w:rsid w:val="57457063"/>
    <w:rsid w:val="57491709"/>
    <w:rsid w:val="574C17CD"/>
    <w:rsid w:val="576344A9"/>
    <w:rsid w:val="576742D9"/>
    <w:rsid w:val="57830BA8"/>
    <w:rsid w:val="57983825"/>
    <w:rsid w:val="57AB3195"/>
    <w:rsid w:val="57AD7F07"/>
    <w:rsid w:val="57B23D77"/>
    <w:rsid w:val="57BB31D2"/>
    <w:rsid w:val="57CC2926"/>
    <w:rsid w:val="57D42AD5"/>
    <w:rsid w:val="58042B32"/>
    <w:rsid w:val="582222EA"/>
    <w:rsid w:val="58247A2D"/>
    <w:rsid w:val="58290620"/>
    <w:rsid w:val="585B69BA"/>
    <w:rsid w:val="585F508D"/>
    <w:rsid w:val="58772958"/>
    <w:rsid w:val="58AA0D97"/>
    <w:rsid w:val="58C6658C"/>
    <w:rsid w:val="58CE51E1"/>
    <w:rsid w:val="58E478D9"/>
    <w:rsid w:val="5907199E"/>
    <w:rsid w:val="591877B7"/>
    <w:rsid w:val="5921480B"/>
    <w:rsid w:val="593D1273"/>
    <w:rsid w:val="59620D75"/>
    <w:rsid w:val="59622D6E"/>
    <w:rsid w:val="5979112A"/>
    <w:rsid w:val="59986BB4"/>
    <w:rsid w:val="59A36AE5"/>
    <w:rsid w:val="59A9538E"/>
    <w:rsid w:val="59B3654A"/>
    <w:rsid w:val="59BA2719"/>
    <w:rsid w:val="59BD0297"/>
    <w:rsid w:val="59C5263A"/>
    <w:rsid w:val="59C63E0D"/>
    <w:rsid w:val="59CB24CA"/>
    <w:rsid w:val="59DF2284"/>
    <w:rsid w:val="59EF4978"/>
    <w:rsid w:val="5A025A52"/>
    <w:rsid w:val="5A36480F"/>
    <w:rsid w:val="5A4328EA"/>
    <w:rsid w:val="5A4E1415"/>
    <w:rsid w:val="5A503586"/>
    <w:rsid w:val="5A546E0A"/>
    <w:rsid w:val="5A8A4028"/>
    <w:rsid w:val="5A8F6D2E"/>
    <w:rsid w:val="5AB022CC"/>
    <w:rsid w:val="5ABE09F2"/>
    <w:rsid w:val="5ADD01CB"/>
    <w:rsid w:val="5AF8015C"/>
    <w:rsid w:val="5AFA755D"/>
    <w:rsid w:val="5B0A78BA"/>
    <w:rsid w:val="5B165B67"/>
    <w:rsid w:val="5B2B4068"/>
    <w:rsid w:val="5B381137"/>
    <w:rsid w:val="5B3E2C67"/>
    <w:rsid w:val="5B5509E3"/>
    <w:rsid w:val="5B5706AD"/>
    <w:rsid w:val="5B916DC1"/>
    <w:rsid w:val="5B9B78AA"/>
    <w:rsid w:val="5BA027CE"/>
    <w:rsid w:val="5BAD0F81"/>
    <w:rsid w:val="5BB02853"/>
    <w:rsid w:val="5BB85833"/>
    <w:rsid w:val="5BC037D5"/>
    <w:rsid w:val="5BD7612E"/>
    <w:rsid w:val="5BE65E27"/>
    <w:rsid w:val="5C0C5292"/>
    <w:rsid w:val="5C213AC0"/>
    <w:rsid w:val="5C2179D7"/>
    <w:rsid w:val="5C3960F1"/>
    <w:rsid w:val="5C4B6C3A"/>
    <w:rsid w:val="5C553755"/>
    <w:rsid w:val="5C553A34"/>
    <w:rsid w:val="5C621BD5"/>
    <w:rsid w:val="5C8C5E28"/>
    <w:rsid w:val="5C9B2134"/>
    <w:rsid w:val="5C9C37A9"/>
    <w:rsid w:val="5CA9783C"/>
    <w:rsid w:val="5CB12A93"/>
    <w:rsid w:val="5CB94BDA"/>
    <w:rsid w:val="5CB9500A"/>
    <w:rsid w:val="5CC315EE"/>
    <w:rsid w:val="5CCD0C2E"/>
    <w:rsid w:val="5CFC0045"/>
    <w:rsid w:val="5D0B1A63"/>
    <w:rsid w:val="5D0B1F0A"/>
    <w:rsid w:val="5D0E0BEA"/>
    <w:rsid w:val="5D2F0F98"/>
    <w:rsid w:val="5D3566DA"/>
    <w:rsid w:val="5D511552"/>
    <w:rsid w:val="5D52105D"/>
    <w:rsid w:val="5D5E6ECE"/>
    <w:rsid w:val="5D614835"/>
    <w:rsid w:val="5D69497E"/>
    <w:rsid w:val="5D892D10"/>
    <w:rsid w:val="5D8E5468"/>
    <w:rsid w:val="5D994096"/>
    <w:rsid w:val="5DA20FF0"/>
    <w:rsid w:val="5DA263C5"/>
    <w:rsid w:val="5DAC40D1"/>
    <w:rsid w:val="5DB36752"/>
    <w:rsid w:val="5DB74425"/>
    <w:rsid w:val="5DB86235"/>
    <w:rsid w:val="5DD95F55"/>
    <w:rsid w:val="5DDA3A83"/>
    <w:rsid w:val="5DF971F9"/>
    <w:rsid w:val="5E0604A3"/>
    <w:rsid w:val="5E0D0A8A"/>
    <w:rsid w:val="5E1F5976"/>
    <w:rsid w:val="5E244A0A"/>
    <w:rsid w:val="5E423536"/>
    <w:rsid w:val="5E42513A"/>
    <w:rsid w:val="5E4B0659"/>
    <w:rsid w:val="5E677624"/>
    <w:rsid w:val="5E6B6178"/>
    <w:rsid w:val="5E752621"/>
    <w:rsid w:val="5E853914"/>
    <w:rsid w:val="5EAF48D3"/>
    <w:rsid w:val="5ECD752A"/>
    <w:rsid w:val="5EE179C8"/>
    <w:rsid w:val="5EE92685"/>
    <w:rsid w:val="5EE97E66"/>
    <w:rsid w:val="5EEA4956"/>
    <w:rsid w:val="5F143C62"/>
    <w:rsid w:val="5F1D326D"/>
    <w:rsid w:val="5F5A1B3E"/>
    <w:rsid w:val="5F600EA7"/>
    <w:rsid w:val="5F84522E"/>
    <w:rsid w:val="5F8B42A1"/>
    <w:rsid w:val="5FA06770"/>
    <w:rsid w:val="5FD14A73"/>
    <w:rsid w:val="5FD5084B"/>
    <w:rsid w:val="5FE03918"/>
    <w:rsid w:val="5FE40F76"/>
    <w:rsid w:val="5FFD670C"/>
    <w:rsid w:val="5FFF501F"/>
    <w:rsid w:val="60336944"/>
    <w:rsid w:val="603C5723"/>
    <w:rsid w:val="60545833"/>
    <w:rsid w:val="606352D9"/>
    <w:rsid w:val="60704501"/>
    <w:rsid w:val="60724AAB"/>
    <w:rsid w:val="60736F88"/>
    <w:rsid w:val="607A6395"/>
    <w:rsid w:val="60897870"/>
    <w:rsid w:val="60B6168D"/>
    <w:rsid w:val="60DC3303"/>
    <w:rsid w:val="60E97CF9"/>
    <w:rsid w:val="60EA5E64"/>
    <w:rsid w:val="60F54A70"/>
    <w:rsid w:val="612013AE"/>
    <w:rsid w:val="61287494"/>
    <w:rsid w:val="61386B93"/>
    <w:rsid w:val="61406C6D"/>
    <w:rsid w:val="614317D0"/>
    <w:rsid w:val="61463034"/>
    <w:rsid w:val="61541721"/>
    <w:rsid w:val="61542A59"/>
    <w:rsid w:val="61754F72"/>
    <w:rsid w:val="61B47CC6"/>
    <w:rsid w:val="61D07B2E"/>
    <w:rsid w:val="61D368ED"/>
    <w:rsid w:val="61E56B35"/>
    <w:rsid w:val="61F60D68"/>
    <w:rsid w:val="61F67FCB"/>
    <w:rsid w:val="61FE6D69"/>
    <w:rsid w:val="6208737A"/>
    <w:rsid w:val="620D6CBC"/>
    <w:rsid w:val="620E7C72"/>
    <w:rsid w:val="62172066"/>
    <w:rsid w:val="6234011F"/>
    <w:rsid w:val="62396D93"/>
    <w:rsid w:val="62407D87"/>
    <w:rsid w:val="624C4A85"/>
    <w:rsid w:val="62546F59"/>
    <w:rsid w:val="62564FDF"/>
    <w:rsid w:val="626651D4"/>
    <w:rsid w:val="627772BF"/>
    <w:rsid w:val="627E0D96"/>
    <w:rsid w:val="629D1D31"/>
    <w:rsid w:val="62A44C4E"/>
    <w:rsid w:val="62C2135C"/>
    <w:rsid w:val="62C40FFD"/>
    <w:rsid w:val="62C6278F"/>
    <w:rsid w:val="62CC0254"/>
    <w:rsid w:val="62D04E1D"/>
    <w:rsid w:val="62D22504"/>
    <w:rsid w:val="62DA5DAF"/>
    <w:rsid w:val="62E3568D"/>
    <w:rsid w:val="63213956"/>
    <w:rsid w:val="632420FE"/>
    <w:rsid w:val="63250C99"/>
    <w:rsid w:val="632A2D2D"/>
    <w:rsid w:val="63362FDC"/>
    <w:rsid w:val="633C5B28"/>
    <w:rsid w:val="633C7B41"/>
    <w:rsid w:val="63447597"/>
    <w:rsid w:val="635D461B"/>
    <w:rsid w:val="63693B92"/>
    <w:rsid w:val="636C0473"/>
    <w:rsid w:val="636E4F81"/>
    <w:rsid w:val="637D44E4"/>
    <w:rsid w:val="63C51790"/>
    <w:rsid w:val="63CF57A4"/>
    <w:rsid w:val="63D31E98"/>
    <w:rsid w:val="63ED2AC7"/>
    <w:rsid w:val="63EE0E7C"/>
    <w:rsid w:val="63F13138"/>
    <w:rsid w:val="63F54255"/>
    <w:rsid w:val="63FD280E"/>
    <w:rsid w:val="64130109"/>
    <w:rsid w:val="642811AD"/>
    <w:rsid w:val="642F2389"/>
    <w:rsid w:val="644119B4"/>
    <w:rsid w:val="644B6119"/>
    <w:rsid w:val="645F6FA3"/>
    <w:rsid w:val="646801F1"/>
    <w:rsid w:val="649E0E44"/>
    <w:rsid w:val="64A044D0"/>
    <w:rsid w:val="64B94D47"/>
    <w:rsid w:val="64BF4530"/>
    <w:rsid w:val="64C57173"/>
    <w:rsid w:val="64EC3ABF"/>
    <w:rsid w:val="64EF0270"/>
    <w:rsid w:val="65015F30"/>
    <w:rsid w:val="650258BD"/>
    <w:rsid w:val="653609F4"/>
    <w:rsid w:val="653B11FE"/>
    <w:rsid w:val="65482CED"/>
    <w:rsid w:val="654B49A8"/>
    <w:rsid w:val="655F6164"/>
    <w:rsid w:val="656326D7"/>
    <w:rsid w:val="65656A4F"/>
    <w:rsid w:val="65854768"/>
    <w:rsid w:val="6588751A"/>
    <w:rsid w:val="65892186"/>
    <w:rsid w:val="65906B12"/>
    <w:rsid w:val="65AB7593"/>
    <w:rsid w:val="65AE1C9F"/>
    <w:rsid w:val="65B20719"/>
    <w:rsid w:val="65B935F6"/>
    <w:rsid w:val="65D672D0"/>
    <w:rsid w:val="663C16D4"/>
    <w:rsid w:val="664A56FD"/>
    <w:rsid w:val="6650677B"/>
    <w:rsid w:val="66610802"/>
    <w:rsid w:val="667405A9"/>
    <w:rsid w:val="66885355"/>
    <w:rsid w:val="6697656B"/>
    <w:rsid w:val="66A20EA4"/>
    <w:rsid w:val="66A42D20"/>
    <w:rsid w:val="66A57225"/>
    <w:rsid w:val="66AD2FCE"/>
    <w:rsid w:val="66B63125"/>
    <w:rsid w:val="66BF3FE2"/>
    <w:rsid w:val="66C140A0"/>
    <w:rsid w:val="66C7334A"/>
    <w:rsid w:val="66DB1BAA"/>
    <w:rsid w:val="66DD3D18"/>
    <w:rsid w:val="66E54144"/>
    <w:rsid w:val="66EC7DAE"/>
    <w:rsid w:val="670224A6"/>
    <w:rsid w:val="670B769B"/>
    <w:rsid w:val="671D0150"/>
    <w:rsid w:val="67261CFC"/>
    <w:rsid w:val="6740767C"/>
    <w:rsid w:val="674C472C"/>
    <w:rsid w:val="6752168A"/>
    <w:rsid w:val="67727152"/>
    <w:rsid w:val="678C5D0A"/>
    <w:rsid w:val="67A12C0A"/>
    <w:rsid w:val="67A75D34"/>
    <w:rsid w:val="67AF1CEC"/>
    <w:rsid w:val="67E87034"/>
    <w:rsid w:val="67EB0EE5"/>
    <w:rsid w:val="68022449"/>
    <w:rsid w:val="68375119"/>
    <w:rsid w:val="68507F17"/>
    <w:rsid w:val="68541BFE"/>
    <w:rsid w:val="686A0CF1"/>
    <w:rsid w:val="687443DB"/>
    <w:rsid w:val="6880165F"/>
    <w:rsid w:val="68871426"/>
    <w:rsid w:val="68935090"/>
    <w:rsid w:val="68B23C06"/>
    <w:rsid w:val="68BE3FCA"/>
    <w:rsid w:val="68CB6CA6"/>
    <w:rsid w:val="68D47BBB"/>
    <w:rsid w:val="68DA7F4C"/>
    <w:rsid w:val="68FC712E"/>
    <w:rsid w:val="69141866"/>
    <w:rsid w:val="696A4254"/>
    <w:rsid w:val="69736010"/>
    <w:rsid w:val="697C600E"/>
    <w:rsid w:val="698151A1"/>
    <w:rsid w:val="69917984"/>
    <w:rsid w:val="69A16ED6"/>
    <w:rsid w:val="69AB38CE"/>
    <w:rsid w:val="69B44F5D"/>
    <w:rsid w:val="69BF0153"/>
    <w:rsid w:val="69E4683D"/>
    <w:rsid w:val="6A006750"/>
    <w:rsid w:val="6A0509AC"/>
    <w:rsid w:val="6A0E03C4"/>
    <w:rsid w:val="6A2056F4"/>
    <w:rsid w:val="6A54374F"/>
    <w:rsid w:val="6A5454D5"/>
    <w:rsid w:val="6A574F30"/>
    <w:rsid w:val="6A5E6E2B"/>
    <w:rsid w:val="6A612381"/>
    <w:rsid w:val="6A6A3FE0"/>
    <w:rsid w:val="6A772FDA"/>
    <w:rsid w:val="6A79742B"/>
    <w:rsid w:val="6A8E3F79"/>
    <w:rsid w:val="6A96485E"/>
    <w:rsid w:val="6A985D89"/>
    <w:rsid w:val="6AB04876"/>
    <w:rsid w:val="6AB546F7"/>
    <w:rsid w:val="6ABE6D3D"/>
    <w:rsid w:val="6AC32103"/>
    <w:rsid w:val="6AD65FC5"/>
    <w:rsid w:val="6AD662C5"/>
    <w:rsid w:val="6ADC2A8C"/>
    <w:rsid w:val="6AEE2160"/>
    <w:rsid w:val="6AF607AD"/>
    <w:rsid w:val="6B045111"/>
    <w:rsid w:val="6B190D2E"/>
    <w:rsid w:val="6B1922E4"/>
    <w:rsid w:val="6B1D1824"/>
    <w:rsid w:val="6B2E563A"/>
    <w:rsid w:val="6B363C53"/>
    <w:rsid w:val="6B3E6281"/>
    <w:rsid w:val="6B570764"/>
    <w:rsid w:val="6B6B2CEA"/>
    <w:rsid w:val="6B852468"/>
    <w:rsid w:val="6B8750C7"/>
    <w:rsid w:val="6B897841"/>
    <w:rsid w:val="6BAA6522"/>
    <w:rsid w:val="6BB269E1"/>
    <w:rsid w:val="6BBC0070"/>
    <w:rsid w:val="6BC178B8"/>
    <w:rsid w:val="6BDD2C9E"/>
    <w:rsid w:val="6BDF7F64"/>
    <w:rsid w:val="6BF31032"/>
    <w:rsid w:val="6BF42E7F"/>
    <w:rsid w:val="6BF43F71"/>
    <w:rsid w:val="6C0C3D71"/>
    <w:rsid w:val="6C0F43AD"/>
    <w:rsid w:val="6C135ECB"/>
    <w:rsid w:val="6C201BA2"/>
    <w:rsid w:val="6C2C7233"/>
    <w:rsid w:val="6C3B7473"/>
    <w:rsid w:val="6C7008C3"/>
    <w:rsid w:val="6C7C4D2C"/>
    <w:rsid w:val="6C881A2E"/>
    <w:rsid w:val="6C89720B"/>
    <w:rsid w:val="6C8D31AB"/>
    <w:rsid w:val="6C8E5915"/>
    <w:rsid w:val="6C9373C2"/>
    <w:rsid w:val="6C967E89"/>
    <w:rsid w:val="6CA9712A"/>
    <w:rsid w:val="6CBF71BC"/>
    <w:rsid w:val="6CC52819"/>
    <w:rsid w:val="6CEA7328"/>
    <w:rsid w:val="6CED2193"/>
    <w:rsid w:val="6CEE63D5"/>
    <w:rsid w:val="6CF6299F"/>
    <w:rsid w:val="6D000581"/>
    <w:rsid w:val="6D160722"/>
    <w:rsid w:val="6D2B5528"/>
    <w:rsid w:val="6D2F38F5"/>
    <w:rsid w:val="6D326E50"/>
    <w:rsid w:val="6D3A5AFB"/>
    <w:rsid w:val="6D3C7E7F"/>
    <w:rsid w:val="6D3E7EF6"/>
    <w:rsid w:val="6D457EEE"/>
    <w:rsid w:val="6D601559"/>
    <w:rsid w:val="6D682D9C"/>
    <w:rsid w:val="6D717859"/>
    <w:rsid w:val="6D724493"/>
    <w:rsid w:val="6D7C4E9E"/>
    <w:rsid w:val="6D8B54CB"/>
    <w:rsid w:val="6DA06B30"/>
    <w:rsid w:val="6DC445BF"/>
    <w:rsid w:val="6DD6458E"/>
    <w:rsid w:val="6DDC7235"/>
    <w:rsid w:val="6DE72242"/>
    <w:rsid w:val="6DF32A7A"/>
    <w:rsid w:val="6E282059"/>
    <w:rsid w:val="6E3958D9"/>
    <w:rsid w:val="6E475359"/>
    <w:rsid w:val="6E624684"/>
    <w:rsid w:val="6E6D167E"/>
    <w:rsid w:val="6E7E74B8"/>
    <w:rsid w:val="6E80288D"/>
    <w:rsid w:val="6E88786E"/>
    <w:rsid w:val="6EB2210A"/>
    <w:rsid w:val="6ED06259"/>
    <w:rsid w:val="6ED46D56"/>
    <w:rsid w:val="6ED618CD"/>
    <w:rsid w:val="6F014A77"/>
    <w:rsid w:val="6F0C5D66"/>
    <w:rsid w:val="6F210C54"/>
    <w:rsid w:val="6F270705"/>
    <w:rsid w:val="6F515E75"/>
    <w:rsid w:val="6F5C031C"/>
    <w:rsid w:val="6F6C2521"/>
    <w:rsid w:val="6F7C0BE0"/>
    <w:rsid w:val="6F7C74AC"/>
    <w:rsid w:val="6F82131C"/>
    <w:rsid w:val="6FA8193F"/>
    <w:rsid w:val="6FB42307"/>
    <w:rsid w:val="6FBA3EC0"/>
    <w:rsid w:val="6FBF02ED"/>
    <w:rsid w:val="6FC425B3"/>
    <w:rsid w:val="6FE628FA"/>
    <w:rsid w:val="6FE64AF3"/>
    <w:rsid w:val="6FF92A8C"/>
    <w:rsid w:val="700407ED"/>
    <w:rsid w:val="700A1949"/>
    <w:rsid w:val="70181F41"/>
    <w:rsid w:val="702A50BA"/>
    <w:rsid w:val="70374B04"/>
    <w:rsid w:val="703A2938"/>
    <w:rsid w:val="70470D76"/>
    <w:rsid w:val="707D4EB2"/>
    <w:rsid w:val="70A00858"/>
    <w:rsid w:val="70AF00AF"/>
    <w:rsid w:val="70E14E1E"/>
    <w:rsid w:val="70E4078B"/>
    <w:rsid w:val="711B2D19"/>
    <w:rsid w:val="71204C84"/>
    <w:rsid w:val="71293039"/>
    <w:rsid w:val="71703A02"/>
    <w:rsid w:val="717060E2"/>
    <w:rsid w:val="71756265"/>
    <w:rsid w:val="71AA7EC1"/>
    <w:rsid w:val="71B13251"/>
    <w:rsid w:val="71C406A0"/>
    <w:rsid w:val="71CD36D4"/>
    <w:rsid w:val="71D0515D"/>
    <w:rsid w:val="71D27A57"/>
    <w:rsid w:val="71DD7DC4"/>
    <w:rsid w:val="71FD0FA6"/>
    <w:rsid w:val="71FD78EE"/>
    <w:rsid w:val="720631E5"/>
    <w:rsid w:val="72097B79"/>
    <w:rsid w:val="72444ABE"/>
    <w:rsid w:val="72515B07"/>
    <w:rsid w:val="7255420C"/>
    <w:rsid w:val="72654637"/>
    <w:rsid w:val="726A35DC"/>
    <w:rsid w:val="72700569"/>
    <w:rsid w:val="727623D0"/>
    <w:rsid w:val="72910660"/>
    <w:rsid w:val="729E1FB5"/>
    <w:rsid w:val="72AA6E37"/>
    <w:rsid w:val="72D97AFD"/>
    <w:rsid w:val="730B77ED"/>
    <w:rsid w:val="730E310B"/>
    <w:rsid w:val="73392FAB"/>
    <w:rsid w:val="7346775F"/>
    <w:rsid w:val="736C30EC"/>
    <w:rsid w:val="73850674"/>
    <w:rsid w:val="738B193E"/>
    <w:rsid w:val="739D0C71"/>
    <w:rsid w:val="73BE0F3C"/>
    <w:rsid w:val="73C05883"/>
    <w:rsid w:val="73D618C4"/>
    <w:rsid w:val="73D73059"/>
    <w:rsid w:val="73DC2262"/>
    <w:rsid w:val="73DD64D6"/>
    <w:rsid w:val="73FF1E6D"/>
    <w:rsid w:val="740B5213"/>
    <w:rsid w:val="74355972"/>
    <w:rsid w:val="7445685A"/>
    <w:rsid w:val="745616BC"/>
    <w:rsid w:val="74686C22"/>
    <w:rsid w:val="74A71B7A"/>
    <w:rsid w:val="74DD3AA4"/>
    <w:rsid w:val="74DD68C4"/>
    <w:rsid w:val="74E815E6"/>
    <w:rsid w:val="74E90D75"/>
    <w:rsid w:val="74FF06EF"/>
    <w:rsid w:val="75034353"/>
    <w:rsid w:val="75377ACE"/>
    <w:rsid w:val="75551898"/>
    <w:rsid w:val="75653739"/>
    <w:rsid w:val="756B1728"/>
    <w:rsid w:val="7589337D"/>
    <w:rsid w:val="75AC0BD6"/>
    <w:rsid w:val="75CD30FD"/>
    <w:rsid w:val="75EC34A0"/>
    <w:rsid w:val="75FB2DBA"/>
    <w:rsid w:val="75FF6BD9"/>
    <w:rsid w:val="76051B1E"/>
    <w:rsid w:val="76530B47"/>
    <w:rsid w:val="76537CCD"/>
    <w:rsid w:val="765B3EE8"/>
    <w:rsid w:val="766A447D"/>
    <w:rsid w:val="76901303"/>
    <w:rsid w:val="76A65972"/>
    <w:rsid w:val="76C4001A"/>
    <w:rsid w:val="76CA771F"/>
    <w:rsid w:val="76DD00DF"/>
    <w:rsid w:val="76F371C6"/>
    <w:rsid w:val="76F70ED7"/>
    <w:rsid w:val="77121C8D"/>
    <w:rsid w:val="77353116"/>
    <w:rsid w:val="77366F75"/>
    <w:rsid w:val="774256F2"/>
    <w:rsid w:val="77583F5D"/>
    <w:rsid w:val="775B0C8E"/>
    <w:rsid w:val="777121A4"/>
    <w:rsid w:val="777A2E27"/>
    <w:rsid w:val="77802034"/>
    <w:rsid w:val="77814D37"/>
    <w:rsid w:val="779628EA"/>
    <w:rsid w:val="779A1891"/>
    <w:rsid w:val="77B002A4"/>
    <w:rsid w:val="77B65585"/>
    <w:rsid w:val="77BC167D"/>
    <w:rsid w:val="77E15B2F"/>
    <w:rsid w:val="77E21C6D"/>
    <w:rsid w:val="77F75B8F"/>
    <w:rsid w:val="77FE52C2"/>
    <w:rsid w:val="780138D8"/>
    <w:rsid w:val="780906E3"/>
    <w:rsid w:val="78092285"/>
    <w:rsid w:val="781919CA"/>
    <w:rsid w:val="781A4658"/>
    <w:rsid w:val="78381C01"/>
    <w:rsid w:val="783C305F"/>
    <w:rsid w:val="785704BA"/>
    <w:rsid w:val="785C50BE"/>
    <w:rsid w:val="7869692D"/>
    <w:rsid w:val="786F1C85"/>
    <w:rsid w:val="78A0372C"/>
    <w:rsid w:val="78B0399D"/>
    <w:rsid w:val="78BC0E3A"/>
    <w:rsid w:val="78C15038"/>
    <w:rsid w:val="78DA7E29"/>
    <w:rsid w:val="78F53B33"/>
    <w:rsid w:val="78FC1991"/>
    <w:rsid w:val="79106F93"/>
    <w:rsid w:val="791D274E"/>
    <w:rsid w:val="792F41C8"/>
    <w:rsid w:val="793569C4"/>
    <w:rsid w:val="795C0CF3"/>
    <w:rsid w:val="796F6589"/>
    <w:rsid w:val="79814340"/>
    <w:rsid w:val="799715C1"/>
    <w:rsid w:val="79B82AC2"/>
    <w:rsid w:val="79BD4C12"/>
    <w:rsid w:val="79D665CB"/>
    <w:rsid w:val="79DC6001"/>
    <w:rsid w:val="79E01C03"/>
    <w:rsid w:val="79E11211"/>
    <w:rsid w:val="79E96469"/>
    <w:rsid w:val="79FC25BB"/>
    <w:rsid w:val="7A015D60"/>
    <w:rsid w:val="7A04145E"/>
    <w:rsid w:val="7A1168A0"/>
    <w:rsid w:val="7A2040E2"/>
    <w:rsid w:val="7A2B5D4B"/>
    <w:rsid w:val="7A475BAE"/>
    <w:rsid w:val="7A4E63BA"/>
    <w:rsid w:val="7A510698"/>
    <w:rsid w:val="7A916434"/>
    <w:rsid w:val="7AA06A75"/>
    <w:rsid w:val="7AAC5518"/>
    <w:rsid w:val="7AAE4ADF"/>
    <w:rsid w:val="7AB93833"/>
    <w:rsid w:val="7AD14E50"/>
    <w:rsid w:val="7AD94665"/>
    <w:rsid w:val="7AE82FB4"/>
    <w:rsid w:val="7AEF17BF"/>
    <w:rsid w:val="7AFC7CD4"/>
    <w:rsid w:val="7AFF3C96"/>
    <w:rsid w:val="7B0277BD"/>
    <w:rsid w:val="7B0308F9"/>
    <w:rsid w:val="7B261628"/>
    <w:rsid w:val="7B3C5195"/>
    <w:rsid w:val="7B6517E8"/>
    <w:rsid w:val="7B6B6F25"/>
    <w:rsid w:val="7B834CEC"/>
    <w:rsid w:val="7B844F87"/>
    <w:rsid w:val="7B8B25B2"/>
    <w:rsid w:val="7BAC20DF"/>
    <w:rsid w:val="7BAC297E"/>
    <w:rsid w:val="7BBD7F19"/>
    <w:rsid w:val="7BC90E76"/>
    <w:rsid w:val="7BE06978"/>
    <w:rsid w:val="7BEA435F"/>
    <w:rsid w:val="7BF23733"/>
    <w:rsid w:val="7BFA1A38"/>
    <w:rsid w:val="7C0C6736"/>
    <w:rsid w:val="7C15630F"/>
    <w:rsid w:val="7C340B63"/>
    <w:rsid w:val="7C3C3CCD"/>
    <w:rsid w:val="7C526C03"/>
    <w:rsid w:val="7C6D5C8E"/>
    <w:rsid w:val="7C6E58AB"/>
    <w:rsid w:val="7C7218A1"/>
    <w:rsid w:val="7C923515"/>
    <w:rsid w:val="7C9D11D1"/>
    <w:rsid w:val="7CA1314E"/>
    <w:rsid w:val="7CB35BA3"/>
    <w:rsid w:val="7CB5245D"/>
    <w:rsid w:val="7CCE2D69"/>
    <w:rsid w:val="7CDE5447"/>
    <w:rsid w:val="7CF356BF"/>
    <w:rsid w:val="7CF904A4"/>
    <w:rsid w:val="7CFD6493"/>
    <w:rsid w:val="7D050F60"/>
    <w:rsid w:val="7D051D06"/>
    <w:rsid w:val="7D265799"/>
    <w:rsid w:val="7D4A4F43"/>
    <w:rsid w:val="7D646CCD"/>
    <w:rsid w:val="7D84012D"/>
    <w:rsid w:val="7D964602"/>
    <w:rsid w:val="7DA96D6D"/>
    <w:rsid w:val="7DAA3C53"/>
    <w:rsid w:val="7DB053A1"/>
    <w:rsid w:val="7DC257C4"/>
    <w:rsid w:val="7DEE3218"/>
    <w:rsid w:val="7E00674D"/>
    <w:rsid w:val="7E09284E"/>
    <w:rsid w:val="7E130071"/>
    <w:rsid w:val="7E1C745C"/>
    <w:rsid w:val="7E1E34B0"/>
    <w:rsid w:val="7E326C3C"/>
    <w:rsid w:val="7E3C0317"/>
    <w:rsid w:val="7E566233"/>
    <w:rsid w:val="7E6062D3"/>
    <w:rsid w:val="7E69593B"/>
    <w:rsid w:val="7E6A0A06"/>
    <w:rsid w:val="7E6F3743"/>
    <w:rsid w:val="7E7746C2"/>
    <w:rsid w:val="7E7B7D69"/>
    <w:rsid w:val="7E7D5063"/>
    <w:rsid w:val="7EA8336E"/>
    <w:rsid w:val="7EB432F2"/>
    <w:rsid w:val="7EC765D4"/>
    <w:rsid w:val="7ECE6847"/>
    <w:rsid w:val="7ED20056"/>
    <w:rsid w:val="7EDC6C0F"/>
    <w:rsid w:val="7EE31374"/>
    <w:rsid w:val="7EE8363E"/>
    <w:rsid w:val="7EFA1496"/>
    <w:rsid w:val="7F0427C4"/>
    <w:rsid w:val="7F072803"/>
    <w:rsid w:val="7F0F73B3"/>
    <w:rsid w:val="7F1565B4"/>
    <w:rsid w:val="7F16677B"/>
    <w:rsid w:val="7F253F49"/>
    <w:rsid w:val="7F314382"/>
    <w:rsid w:val="7F3F560F"/>
    <w:rsid w:val="7F4776B7"/>
    <w:rsid w:val="7F6A37C0"/>
    <w:rsid w:val="7F6F4431"/>
    <w:rsid w:val="7F7D294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769FECC-D3C6-463B-BA67-4318B0232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paragraph" w:styleId="6">
    <w:name w:val="heading 6"/>
    <w:basedOn w:val="a"/>
    <w:next w:val="a"/>
    <w:link w:val="6Char"/>
    <w:qFormat/>
    <w:rsid w:val="00630A9F"/>
    <w:pPr>
      <w:tabs>
        <w:tab w:val="left" w:pos="1152"/>
      </w:tabs>
      <w:overflowPunct w:val="0"/>
      <w:autoSpaceDE w:val="0"/>
      <w:autoSpaceDN w:val="0"/>
      <w:adjustRightInd w:val="0"/>
      <w:spacing w:before="240" w:after="60"/>
      <w:ind w:left="1152" w:hanging="1152"/>
      <w:jc w:val="both"/>
      <w:textAlignment w:val="baseline"/>
      <w:outlineLvl w:val="5"/>
    </w:pPr>
    <w:rPr>
      <w:rFonts w:ascii="Times New Roman" w:eastAsia="Times New Roman" w:hAnsi="Times New Roman"/>
      <w:b/>
      <w:bCs/>
      <w:lang w:val="en-GB" w:eastAsia="en-US"/>
    </w:rPr>
  </w:style>
  <w:style w:type="paragraph" w:styleId="7">
    <w:name w:val="heading 7"/>
    <w:basedOn w:val="a"/>
    <w:next w:val="a"/>
    <w:link w:val="7Char"/>
    <w:qFormat/>
    <w:rsid w:val="00630A9F"/>
    <w:pPr>
      <w:tabs>
        <w:tab w:val="left" w:pos="1296"/>
      </w:tabs>
      <w:overflowPunct w:val="0"/>
      <w:autoSpaceDE w:val="0"/>
      <w:autoSpaceDN w:val="0"/>
      <w:adjustRightInd w:val="0"/>
      <w:spacing w:before="240" w:after="60"/>
      <w:ind w:left="1296" w:hanging="1296"/>
      <w:jc w:val="both"/>
      <w:textAlignment w:val="baseline"/>
      <w:outlineLvl w:val="6"/>
    </w:pPr>
    <w:rPr>
      <w:rFonts w:ascii="Times New Roman" w:eastAsia="Times New Roman" w:hAnsi="Times New Roman"/>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a"/>
    <w:uiPriority w:val="99"/>
    <w:unhideWhenUsed/>
    <w:qFormat/>
    <w:pPr>
      <w:ind w:left="851"/>
    </w:pPr>
  </w:style>
  <w:style w:type="paragraph" w:styleId="aa">
    <w:name w:val="List"/>
    <w:basedOn w:val="a"/>
    <w:uiPriority w:val="99"/>
    <w:unhideWhenUsed/>
    <w:qFormat/>
    <w:pPr>
      <w:ind w:left="568" w:hanging="284"/>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f"/>
    <w:link w:val="Char8"/>
    <w:uiPriority w:val="99"/>
    <w:unhideWhenUsed/>
    <w:qFormat/>
    <w:pPr>
      <w:tabs>
        <w:tab w:val="center" w:pos="4153"/>
        <w:tab w:val="right" w:pos="8306"/>
      </w:tabs>
      <w:snapToGrid w:val="0"/>
    </w:pPr>
    <w:rPr>
      <w:sz w:val="18"/>
      <w:szCs w:val="18"/>
    </w:rPr>
  </w:style>
  <w:style w:type="paragraph" w:styleId="af">
    <w:name w:val="header"/>
    <w:basedOn w:val="a"/>
    <w:link w:val="Char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Strong"/>
    <w:basedOn w:val="a0"/>
    <w:uiPriority w:val="22"/>
    <w:qFormat/>
    <w:rPr>
      <w:b/>
      <w:bCs/>
    </w:rPr>
  </w:style>
  <w:style w:type="character" w:styleId="af2">
    <w:name w:val="Emphasis"/>
    <w:basedOn w:val="a0"/>
    <w:uiPriority w:val="20"/>
    <w:qFormat/>
    <w:rPr>
      <w:i/>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f"/>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d"/>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e"/>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c"/>
    <w:uiPriority w:val="99"/>
    <w:semiHidden/>
    <w:qFormat/>
    <w:rPr>
      <w:sz w:val="22"/>
      <w:szCs w:val="22"/>
    </w:rPr>
  </w:style>
  <w:style w:type="paragraph" w:customStyle="1" w:styleId="10">
    <w:name w:val="列出段落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b"/>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aliases w:val="- Bullets Char,목록 단락 Char,リスト段落 Char,?? ?? Char,????? Char,????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7">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ListParagraph1">
    <w:name w:val="List Paragraph1"/>
    <w:basedOn w:val="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Style1">
    <w:name w:val="_Style 1"/>
    <w:basedOn w:val="a"/>
    <w:uiPriority w:val="34"/>
    <w:qFormat/>
    <w:pPr>
      <w:tabs>
        <w:tab w:val="left" w:pos="1440"/>
      </w:tabs>
      <w:ind w:leftChars="400" w:left="840"/>
    </w:pPr>
  </w:style>
  <w:style w:type="paragraph" w:customStyle="1" w:styleId="RAN1bullet2">
    <w:name w:val="RAN1 bullet2"/>
    <w:basedOn w:val="a"/>
    <w:qFormat/>
    <w:pPr>
      <w:numPr>
        <w:ilvl w:val="1"/>
        <w:numId w:val="2"/>
      </w:numPr>
    </w:pPr>
    <w:rPr>
      <w:szCs w:val="20"/>
    </w:rPr>
  </w:style>
  <w:style w:type="paragraph" w:customStyle="1" w:styleId="RAN1text">
    <w:name w:val="RAN1 text"/>
    <w:basedOn w:val="a8"/>
    <w:qFormat/>
    <w:rPr>
      <w:rFonts w:eastAsia="MS Mincho"/>
    </w:rPr>
  </w:style>
  <w:style w:type="paragraph" w:customStyle="1" w:styleId="bullet1">
    <w:name w:val="bullet1"/>
    <w:basedOn w:val="text"/>
    <w:qFormat/>
    <w:pPr>
      <w:widowControl/>
      <w:numPr>
        <w:numId w:val="3"/>
      </w:numPr>
      <w:spacing w:after="0"/>
      <w:jc w:val="left"/>
    </w:pPr>
    <w:rPr>
      <w:szCs w:val="24"/>
      <w:lang w:val="en-GB"/>
    </w:rPr>
  </w:style>
  <w:style w:type="paragraph" w:customStyle="1" w:styleId="text">
    <w:name w:val="text"/>
    <w:basedOn w:val="a"/>
    <w:qFormat/>
    <w:pPr>
      <w:widowControl w:val="0"/>
      <w:spacing w:after="240"/>
      <w:jc w:val="both"/>
    </w:pPr>
    <w:rPr>
      <w:rFonts w:eastAsia="宋体"/>
      <w:kern w:val="2"/>
      <w:sz w:val="24"/>
      <w:szCs w:val="20"/>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paragraph" w:customStyle="1" w:styleId="EQ">
    <w:name w:val="EQ"/>
    <w:basedOn w:val="a"/>
    <w:next w:val="a"/>
    <w:qFormat/>
    <w:pPr>
      <w:keepLines/>
      <w:tabs>
        <w:tab w:val="center" w:pos="4536"/>
        <w:tab w:val="right" w:pos="9072"/>
      </w:tabs>
    </w:pPr>
  </w:style>
  <w:style w:type="paragraph" w:customStyle="1" w:styleId="B1">
    <w:name w:val="B1"/>
    <w:basedOn w:val="aa"/>
    <w:uiPriority w:val="99"/>
    <w:qFormat/>
  </w:style>
  <w:style w:type="paragraph" w:customStyle="1" w:styleId="B2">
    <w:name w:val="B2"/>
    <w:basedOn w:val="20"/>
    <w:uiPriority w:val="99"/>
    <w:qFormat/>
  </w:style>
  <w:style w:type="paragraph" w:customStyle="1" w:styleId="NoSpacing1">
    <w:name w:val="No Spacing1"/>
    <w:uiPriority w:val="1"/>
    <w:qFormat/>
    <w:rPr>
      <w:sz w:val="22"/>
      <w:szCs w:val="22"/>
    </w:rPr>
  </w:style>
  <w:style w:type="paragraph" w:styleId="af8">
    <w:name w:val="List Paragraph"/>
    <w:aliases w:val="- Bullets,목록 단락,リスト段落,?? ??,?????,????"/>
    <w:basedOn w:val="a"/>
    <w:uiPriority w:val="34"/>
    <w:qFormat/>
    <w:rsid w:val="008A6545"/>
    <w:pPr>
      <w:spacing w:after="0" w:line="240" w:lineRule="auto"/>
      <w:ind w:firstLineChars="200" w:firstLine="420"/>
    </w:pPr>
    <w:rPr>
      <w:rFonts w:ascii="宋体" w:eastAsia="宋体" w:hAnsi="宋体" w:cs="宋体"/>
      <w:sz w:val="24"/>
      <w:szCs w:val="24"/>
    </w:rPr>
  </w:style>
  <w:style w:type="paragraph" w:customStyle="1" w:styleId="3GPPHeader">
    <w:name w:val="3GPP_Header"/>
    <w:basedOn w:val="a"/>
    <w:qFormat/>
    <w:rsid w:val="0075787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rPr>
  </w:style>
  <w:style w:type="character" w:customStyle="1" w:styleId="6Char">
    <w:name w:val="标题 6 Char"/>
    <w:basedOn w:val="a0"/>
    <w:link w:val="6"/>
    <w:rsid w:val="00630A9F"/>
    <w:rPr>
      <w:rFonts w:eastAsia="Times New Roman"/>
      <w:b/>
      <w:bCs/>
      <w:sz w:val="22"/>
      <w:szCs w:val="22"/>
      <w:lang w:val="en-GB" w:eastAsia="en-US"/>
    </w:rPr>
  </w:style>
  <w:style w:type="character" w:customStyle="1" w:styleId="7Char">
    <w:name w:val="标题 7 Char"/>
    <w:basedOn w:val="a0"/>
    <w:link w:val="7"/>
    <w:rsid w:val="00630A9F"/>
    <w:rPr>
      <w:rFonts w:eastAsia="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472113">
      <w:bodyDiv w:val="1"/>
      <w:marLeft w:val="0"/>
      <w:marRight w:val="0"/>
      <w:marTop w:val="0"/>
      <w:marBottom w:val="0"/>
      <w:divBdr>
        <w:top w:val="none" w:sz="0" w:space="0" w:color="auto"/>
        <w:left w:val="none" w:sz="0" w:space="0" w:color="auto"/>
        <w:bottom w:val="none" w:sz="0" w:space="0" w:color="auto"/>
        <w:right w:val="none" w:sz="0" w:space="0" w:color="auto"/>
      </w:divBdr>
      <w:divsChild>
        <w:div w:id="1613440463">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7312E2-8D38-46E0-931F-F634E594C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Pages>
  <Words>743</Words>
  <Characters>4239</Characters>
  <Application>Microsoft Office Word</Application>
  <DocSecurity>0</DocSecurity>
  <Lines>35</Lines>
  <Paragraphs>9</Paragraphs>
  <ScaleCrop>false</ScaleCrop>
  <Company>ZTE</Company>
  <LinksUpToDate>false</LinksUpToDate>
  <CharactersWithSpaces>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108</cp:revision>
  <dcterms:created xsi:type="dcterms:W3CDTF">2018-02-16T17:39:00Z</dcterms:created>
  <dcterms:modified xsi:type="dcterms:W3CDTF">2018-04-04T09:14:00Z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